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B7" w:rsidRPr="008946EA" w:rsidRDefault="00A547B7" w:rsidP="00A547B7">
      <w:pPr>
        <w:pStyle w:val="Title"/>
        <w:rPr>
          <w:rFonts w:ascii="Times New Roman" w:hAnsi="Times New Roman" w:cs="Times New Roman"/>
          <w:color w:val="000000" w:themeColor="text1"/>
          <w:sz w:val="20"/>
          <w:szCs w:val="20"/>
          <w:lang w:val="sr-Latn-CS"/>
        </w:rPr>
      </w:pPr>
      <w:bookmarkStart w:id="0" w:name="_Hlk516733332"/>
      <w:r w:rsidRPr="008946EA">
        <w:rPr>
          <w:rFonts w:ascii="Times New Roman" w:hAnsi="Times New Roman" w:cs="Times New Roman"/>
          <w:color w:val="000000" w:themeColor="text1"/>
          <w:sz w:val="20"/>
          <w:szCs w:val="20"/>
          <w:lang w:val="sr-Cyrl-CS"/>
        </w:rPr>
        <w:t>Јавно Предузеће за газдовање шумама</w:t>
      </w:r>
    </w:p>
    <w:p w:rsidR="00A547B7" w:rsidRPr="008946EA" w:rsidRDefault="00A547B7" w:rsidP="00A547B7">
      <w:pPr>
        <w:pStyle w:val="Title"/>
        <w:rPr>
          <w:rFonts w:ascii="Times New Roman" w:hAnsi="Times New Roman" w:cs="Times New Roman"/>
          <w:color w:val="000000" w:themeColor="text1"/>
          <w:sz w:val="20"/>
          <w:szCs w:val="20"/>
          <w:lang w:val="sr-Cyrl-CS"/>
        </w:rPr>
      </w:pPr>
      <w:r w:rsidRPr="008946EA">
        <w:rPr>
          <w:rFonts w:ascii="Times New Roman" w:hAnsi="Times New Roman" w:cs="Times New Roman"/>
          <w:b/>
          <w:color w:val="000000" w:themeColor="text1"/>
          <w:sz w:val="20"/>
          <w:szCs w:val="20"/>
        </w:rPr>
        <w:t xml:space="preserve"> </w:t>
      </w:r>
      <w:r w:rsidRPr="008946EA">
        <w:rPr>
          <w:rFonts w:ascii="Times New Roman" w:hAnsi="Times New Roman" w:cs="Times New Roman"/>
          <w:b/>
          <w:color w:val="000000" w:themeColor="text1"/>
          <w:sz w:val="20"/>
          <w:szCs w:val="20"/>
          <w:lang w:val="sr-Cyrl-CS"/>
        </w:rPr>
        <w:t>„СРБИЈАШУМЕ“</w:t>
      </w:r>
      <w:r w:rsidRPr="008946EA">
        <w:rPr>
          <w:rFonts w:ascii="Times New Roman" w:hAnsi="Times New Roman" w:cs="Times New Roman"/>
          <w:b/>
          <w:color w:val="000000" w:themeColor="text1"/>
          <w:sz w:val="20"/>
          <w:szCs w:val="20"/>
        </w:rPr>
        <w:t xml:space="preserve">, </w:t>
      </w:r>
      <w:r w:rsidRPr="008946EA">
        <w:rPr>
          <w:rFonts w:ascii="Times New Roman" w:hAnsi="Times New Roman" w:cs="Times New Roman"/>
          <w:color w:val="000000" w:themeColor="text1"/>
          <w:sz w:val="20"/>
          <w:szCs w:val="20"/>
          <w:lang w:val="sr-Cyrl-CS"/>
        </w:rPr>
        <w:t>Нови Београд</w:t>
      </w:r>
    </w:p>
    <w:p w:rsidR="00A547B7" w:rsidRPr="008946EA" w:rsidRDefault="00A547B7" w:rsidP="00A547B7">
      <w:pPr>
        <w:pStyle w:val="Title"/>
        <w:rPr>
          <w:rFonts w:ascii="Times New Roman" w:hAnsi="Times New Roman" w:cs="Times New Roman"/>
          <w:color w:val="000000" w:themeColor="text1"/>
          <w:sz w:val="20"/>
          <w:szCs w:val="20"/>
          <w:lang w:val="sr-Cyrl-CS"/>
        </w:rPr>
      </w:pPr>
      <w:r w:rsidRPr="008946EA">
        <w:rPr>
          <w:rFonts w:ascii="Times New Roman" w:hAnsi="Times New Roman" w:cs="Times New Roman"/>
          <w:color w:val="000000" w:themeColor="text1"/>
          <w:sz w:val="20"/>
          <w:szCs w:val="20"/>
          <w:lang w:val="sr-Cyrl-CS"/>
        </w:rPr>
        <w:t>Булевар Михајла Пупина 113</w:t>
      </w:r>
    </w:p>
    <w:p w:rsidR="00A547B7" w:rsidRPr="00E14481" w:rsidRDefault="00A547B7" w:rsidP="00A547B7">
      <w:pPr>
        <w:pStyle w:val="Title"/>
        <w:rPr>
          <w:rFonts w:ascii="Times New Roman" w:hAnsi="Times New Roman" w:cs="Times New Roman"/>
          <w:color w:val="000000" w:themeColor="text1"/>
          <w:sz w:val="20"/>
          <w:szCs w:val="20"/>
        </w:rPr>
      </w:pPr>
      <w:r w:rsidRPr="008946EA">
        <w:rPr>
          <w:rFonts w:ascii="Times New Roman" w:hAnsi="Times New Roman" w:cs="Times New Roman"/>
          <w:color w:val="000000" w:themeColor="text1"/>
          <w:sz w:val="20"/>
          <w:szCs w:val="20"/>
          <w:lang w:val="sr-Cyrl-CS"/>
        </w:rPr>
        <w:t xml:space="preserve">Број: </w:t>
      </w:r>
      <w:r w:rsidR="00E14481">
        <w:rPr>
          <w:rFonts w:ascii="Times New Roman" w:hAnsi="Times New Roman" w:cs="Times New Roman"/>
          <w:color w:val="000000" w:themeColor="text1"/>
          <w:sz w:val="20"/>
          <w:szCs w:val="20"/>
        </w:rPr>
        <w:t>59/2020-</w:t>
      </w:r>
    </w:p>
    <w:p w:rsidR="00A547B7" w:rsidRPr="00E14481" w:rsidRDefault="00A547B7" w:rsidP="00A547B7">
      <w:pPr>
        <w:pStyle w:val="Title"/>
        <w:rPr>
          <w:rFonts w:ascii="Times New Roman" w:hAnsi="Times New Roman" w:cs="Times New Roman"/>
          <w:color w:val="000000" w:themeColor="text1"/>
          <w:sz w:val="20"/>
          <w:szCs w:val="20"/>
          <w:lang w:val="sr-Cyrl-RS"/>
        </w:rPr>
      </w:pPr>
      <w:r w:rsidRPr="008946EA">
        <w:rPr>
          <w:rFonts w:ascii="Times New Roman" w:hAnsi="Times New Roman" w:cs="Times New Roman"/>
          <w:color w:val="000000" w:themeColor="text1"/>
          <w:sz w:val="20"/>
          <w:szCs w:val="20"/>
          <w:lang w:val="sr-Cyrl-CS"/>
        </w:rPr>
        <w:t>Датум:</w:t>
      </w:r>
      <w:r w:rsidRPr="008A6D54">
        <w:rPr>
          <w:rFonts w:ascii="Times New Roman" w:hAnsi="Times New Roman" w:cs="Times New Roman"/>
          <w:color w:val="000000" w:themeColor="text1"/>
          <w:sz w:val="20"/>
          <w:szCs w:val="20"/>
          <w:lang w:val="sr-Cyrl-CS"/>
        </w:rPr>
        <w:t xml:space="preserve"> </w:t>
      </w:r>
      <w:r w:rsidR="00E14481">
        <w:rPr>
          <w:rFonts w:ascii="Times New Roman" w:hAnsi="Times New Roman" w:cs="Times New Roman"/>
          <w:color w:val="000000" w:themeColor="text1"/>
          <w:sz w:val="20"/>
          <w:szCs w:val="20"/>
        </w:rPr>
        <w:t>30.03.2020.</w:t>
      </w:r>
      <w:r w:rsidR="00E14481">
        <w:rPr>
          <w:rFonts w:ascii="Times New Roman" w:hAnsi="Times New Roman" w:cs="Times New Roman"/>
          <w:color w:val="000000" w:themeColor="text1"/>
          <w:sz w:val="20"/>
          <w:szCs w:val="20"/>
          <w:lang w:val="sr-Cyrl-RS"/>
        </w:rPr>
        <w:t>године</w:t>
      </w:r>
    </w:p>
    <w:p w:rsidR="00A547B7" w:rsidRPr="008A6D54" w:rsidRDefault="00A547B7" w:rsidP="00A547B7">
      <w:pPr>
        <w:pStyle w:val="NoSpacing"/>
        <w:jc w:val="right"/>
        <w:rPr>
          <w:rFonts w:ascii="Times New Roman" w:hAnsi="Times New Roman"/>
          <w:color w:val="000000" w:themeColor="text1"/>
          <w:sz w:val="28"/>
          <w:szCs w:val="28"/>
          <w:lang w:val="sr-Cyrl-CS"/>
        </w:rPr>
      </w:pPr>
      <w:r w:rsidRPr="008946EA">
        <w:rPr>
          <w:rFonts w:ascii="Times New Roman" w:hAnsi="Times New Roman"/>
          <w:color w:val="000000" w:themeColor="text1"/>
          <w:sz w:val="28"/>
          <w:szCs w:val="28"/>
          <w:lang w:val="sr-Cyrl-CS"/>
        </w:rPr>
        <w:t xml:space="preserve">Свим понуђачима који су преузели </w:t>
      </w:r>
    </w:p>
    <w:p w:rsidR="00A547B7" w:rsidRPr="008A6D54" w:rsidRDefault="00A547B7" w:rsidP="00A547B7">
      <w:pPr>
        <w:pStyle w:val="NoSpacing"/>
        <w:jc w:val="right"/>
        <w:rPr>
          <w:rFonts w:ascii="Times New Roman" w:hAnsi="Times New Roman"/>
          <w:color w:val="000000" w:themeColor="text1"/>
          <w:sz w:val="28"/>
          <w:szCs w:val="28"/>
          <w:lang w:val="sr-Cyrl-CS"/>
        </w:rPr>
      </w:pPr>
      <w:r w:rsidRPr="008946EA">
        <w:rPr>
          <w:rFonts w:ascii="Times New Roman" w:hAnsi="Times New Roman"/>
          <w:color w:val="000000" w:themeColor="text1"/>
          <w:sz w:val="28"/>
          <w:szCs w:val="28"/>
          <w:lang w:val="sr-Cyrl-CS"/>
        </w:rPr>
        <w:t xml:space="preserve">конкурсну документацију за </w:t>
      </w:r>
    </w:p>
    <w:p w:rsidR="00A547B7" w:rsidRDefault="00A547B7" w:rsidP="00A547B7">
      <w:pPr>
        <w:pStyle w:val="NoSpacing"/>
        <w:jc w:val="right"/>
        <w:rPr>
          <w:rFonts w:ascii="Times New Roman" w:hAnsi="Times New Roman"/>
          <w:color w:val="000000" w:themeColor="text1"/>
          <w:sz w:val="28"/>
          <w:szCs w:val="28"/>
        </w:rPr>
      </w:pPr>
      <w:r>
        <w:rPr>
          <w:rFonts w:ascii="Times New Roman" w:hAnsi="Times New Roman"/>
          <w:color w:val="000000" w:themeColor="text1"/>
          <w:sz w:val="28"/>
          <w:szCs w:val="28"/>
          <w:lang w:val="sr-Cyrl-CS"/>
        </w:rPr>
        <w:t xml:space="preserve">јавну набавку </w:t>
      </w:r>
      <w:r w:rsidR="00E14481">
        <w:rPr>
          <w:rFonts w:ascii="Times New Roman" w:hAnsi="Times New Roman"/>
          <w:color w:val="000000" w:themeColor="text1"/>
          <w:sz w:val="28"/>
          <w:szCs w:val="28"/>
          <w:lang w:val="sr-Cyrl-CS"/>
        </w:rPr>
        <w:t>59/2020</w:t>
      </w:r>
    </w:p>
    <w:p w:rsidR="00E14481" w:rsidRPr="00E14481" w:rsidRDefault="00E14481" w:rsidP="00A547B7">
      <w:pPr>
        <w:pStyle w:val="NoSpacing"/>
        <w:jc w:val="right"/>
        <w:rPr>
          <w:rFonts w:ascii="Times New Roman" w:hAnsi="Times New Roman"/>
          <w:color w:val="000000" w:themeColor="text1"/>
          <w:sz w:val="28"/>
          <w:szCs w:val="28"/>
        </w:rPr>
      </w:pPr>
    </w:p>
    <w:p w:rsidR="00A547B7" w:rsidRDefault="00A547B7" w:rsidP="00E14481">
      <w:pPr>
        <w:spacing w:after="0" w:line="240" w:lineRule="auto"/>
        <w:jc w:val="both"/>
        <w:rPr>
          <w:rFonts w:ascii="Times New Roman" w:hAnsi="Times New Roman"/>
          <w:b/>
          <w:lang w:val="sr-Cyrl-CS"/>
        </w:rPr>
      </w:pPr>
      <w:r w:rsidRPr="00A547B7">
        <w:rPr>
          <w:rFonts w:ascii="Times New Roman" w:hAnsi="Times New Roman"/>
          <w:color w:val="000000" w:themeColor="text1"/>
          <w:sz w:val="24"/>
          <w:szCs w:val="24"/>
          <w:lang w:val="sr-Cyrl-CS"/>
        </w:rPr>
        <w:t xml:space="preserve">Предмет: </w:t>
      </w:r>
      <w:r w:rsidRPr="00A547B7">
        <w:rPr>
          <w:rFonts w:ascii="Times New Roman" w:hAnsi="Times New Roman"/>
          <w:b/>
          <w:color w:val="000000" w:themeColor="text1"/>
          <w:sz w:val="24"/>
          <w:szCs w:val="24"/>
          <w:lang w:val="sr-Cyrl-CS"/>
        </w:rPr>
        <w:t xml:space="preserve">ИЗМЕНА </w:t>
      </w:r>
      <w:r w:rsidR="00E14481">
        <w:rPr>
          <w:rFonts w:ascii="Times New Roman" w:hAnsi="Times New Roman"/>
          <w:b/>
          <w:color w:val="000000" w:themeColor="text1"/>
          <w:sz w:val="24"/>
          <w:szCs w:val="24"/>
          <w:lang w:val="sr-Cyrl-CS"/>
        </w:rPr>
        <w:t xml:space="preserve">И ДОПУНА </w:t>
      </w:r>
      <w:r w:rsidRPr="00A547B7">
        <w:rPr>
          <w:rFonts w:ascii="Times New Roman" w:hAnsi="Times New Roman"/>
          <w:b/>
          <w:color w:val="000000" w:themeColor="text1"/>
          <w:sz w:val="24"/>
          <w:szCs w:val="24"/>
          <w:lang w:val="sr-Cyrl-CS"/>
        </w:rPr>
        <w:t>КОНКУРСНЕ ДОКУМЕНТАЦИЈЕ ЗА НАБАВКУ</w:t>
      </w:r>
      <w:r w:rsidRPr="00A547B7">
        <w:rPr>
          <w:rFonts w:ascii="Times New Roman" w:hAnsi="Times New Roman"/>
          <w:b/>
          <w:color w:val="000000" w:themeColor="text1"/>
          <w:sz w:val="24"/>
          <w:szCs w:val="24"/>
          <w:lang w:val="sr-Cyrl-RS"/>
        </w:rPr>
        <w:t>-</w:t>
      </w:r>
      <w:r w:rsidRPr="00A547B7">
        <w:rPr>
          <w:rFonts w:ascii="Times New Roman" w:hAnsi="Times New Roman"/>
          <w:b/>
          <w:color w:val="000000" w:themeColor="text1"/>
          <w:sz w:val="24"/>
          <w:szCs w:val="24"/>
          <w:lang w:val="sr-Cyrl-CS"/>
        </w:rPr>
        <w:t xml:space="preserve"> </w:t>
      </w:r>
      <w:r w:rsidRPr="00A547B7">
        <w:rPr>
          <w:rFonts w:ascii="Times New Roman" w:hAnsi="Times New Roman"/>
          <w:b/>
          <w:bCs/>
          <w:color w:val="000000" w:themeColor="text1"/>
          <w:sz w:val="24"/>
          <w:szCs w:val="24"/>
          <w:lang w:val="sr-Cyrl-CS"/>
        </w:rPr>
        <w:t xml:space="preserve"> </w:t>
      </w:r>
      <w:r w:rsidR="00E14481" w:rsidRPr="00BD385E">
        <w:rPr>
          <w:rFonts w:ascii="Times New Roman" w:hAnsi="Times New Roman"/>
          <w:b/>
          <w:color w:val="000000"/>
          <w:lang w:val="sr-Cyrl-RS"/>
        </w:rPr>
        <w:t>Набавка рачунарских програма</w:t>
      </w:r>
      <w:r w:rsidR="00E14481" w:rsidRPr="00BD385E">
        <w:rPr>
          <w:rFonts w:ascii="Times New Roman" w:hAnsi="Times New Roman"/>
          <w:b/>
          <w:color w:val="000000"/>
        </w:rPr>
        <w:t xml:space="preserve">- </w:t>
      </w:r>
      <w:r w:rsidR="00E14481" w:rsidRPr="00BD385E">
        <w:rPr>
          <w:rFonts w:ascii="Times New Roman" w:hAnsi="Times New Roman"/>
          <w:b/>
          <w:color w:val="000000"/>
          <w:lang w:val="sr-Cyrl-RS"/>
        </w:rPr>
        <w:t xml:space="preserve">заштита крајњих радних станица-антивирус за 2020.год. за </w:t>
      </w:r>
      <w:r w:rsidR="00E14481" w:rsidRPr="00BD385E">
        <w:rPr>
          <w:rFonts w:ascii="Times New Roman" w:hAnsi="Times New Roman"/>
          <w:b/>
          <w:lang w:val="sr-Cyrl-CS"/>
        </w:rPr>
        <w:t>ЈП „Србијашуме“</w:t>
      </w:r>
    </w:p>
    <w:p w:rsidR="00E14481" w:rsidRDefault="00E14481" w:rsidP="00E14481">
      <w:pPr>
        <w:spacing w:after="0" w:line="240" w:lineRule="auto"/>
        <w:jc w:val="both"/>
        <w:rPr>
          <w:rFonts w:ascii="Times New Roman" w:hAnsi="Times New Roman"/>
          <w:b/>
          <w:lang w:val="sr-Cyrl-CS"/>
        </w:rPr>
      </w:pPr>
    </w:p>
    <w:p w:rsidR="00E14481" w:rsidRPr="00A547B7" w:rsidRDefault="00E14481" w:rsidP="00E14481">
      <w:pPr>
        <w:spacing w:after="0" w:line="240" w:lineRule="auto"/>
        <w:jc w:val="both"/>
        <w:rPr>
          <w:rFonts w:ascii="Times New Roman" w:hAnsi="Times New Roman"/>
          <w:b/>
          <w:bCs/>
          <w:color w:val="000000"/>
          <w:sz w:val="24"/>
          <w:szCs w:val="24"/>
          <w:lang w:val="sr-Cyrl-CS"/>
        </w:rPr>
      </w:pPr>
    </w:p>
    <w:p w:rsidR="00A547B7" w:rsidRDefault="00A547B7" w:rsidP="00A547B7">
      <w:pPr>
        <w:spacing w:after="0" w:line="240" w:lineRule="auto"/>
        <w:jc w:val="both"/>
        <w:rPr>
          <w:rFonts w:ascii="Times New Roman" w:hAnsi="Times New Roman"/>
          <w:sz w:val="24"/>
          <w:szCs w:val="24"/>
          <w:lang w:val="sr-Cyrl-CS"/>
        </w:rPr>
      </w:pPr>
      <w:r w:rsidRPr="001B1F17">
        <w:rPr>
          <w:rFonts w:ascii="Times New Roman" w:hAnsi="Times New Roman"/>
          <w:sz w:val="24"/>
          <w:szCs w:val="24"/>
          <w:lang w:val="sr-Cyrl-CS"/>
        </w:rPr>
        <w:t xml:space="preserve">У складу са чланом </w:t>
      </w:r>
      <w:r w:rsidRPr="001B1F17">
        <w:rPr>
          <w:rFonts w:ascii="Times New Roman" w:hAnsi="Times New Roman"/>
          <w:sz w:val="24"/>
          <w:szCs w:val="24"/>
          <w:lang w:val="ru-RU"/>
        </w:rPr>
        <w:t>63</w:t>
      </w:r>
      <w:r w:rsidRPr="001B1F17">
        <w:rPr>
          <w:rFonts w:ascii="Times New Roman" w:hAnsi="Times New Roman"/>
          <w:sz w:val="24"/>
          <w:szCs w:val="24"/>
          <w:lang w:val="sr-Cyrl-CS"/>
        </w:rPr>
        <w:t xml:space="preserve">. став 1. Закона о јавним набавкама, обавештавамо све потенцијалне понуђаче који су преузели конкурсну документацију за јавну набавку број </w:t>
      </w:r>
      <w:r w:rsidR="00E14481">
        <w:rPr>
          <w:rFonts w:ascii="Times New Roman" w:hAnsi="Times New Roman"/>
          <w:sz w:val="24"/>
          <w:szCs w:val="24"/>
          <w:lang w:val="sr-Cyrl-CS"/>
        </w:rPr>
        <w:t>59/2020</w:t>
      </w:r>
      <w:r w:rsidRPr="001B1F17">
        <w:rPr>
          <w:rFonts w:ascii="Times New Roman" w:hAnsi="Times New Roman"/>
          <w:sz w:val="24"/>
          <w:szCs w:val="24"/>
          <w:lang w:val="sr-Cyrl-CS"/>
        </w:rPr>
        <w:t xml:space="preserve"> – </w:t>
      </w:r>
      <w:r w:rsidR="00E14481" w:rsidRPr="00BD385E">
        <w:rPr>
          <w:rFonts w:ascii="Times New Roman" w:hAnsi="Times New Roman"/>
          <w:b/>
          <w:color w:val="000000"/>
          <w:lang w:val="sr-Cyrl-RS"/>
        </w:rPr>
        <w:t>Набавка рачунарских програма</w:t>
      </w:r>
      <w:r w:rsidR="00E14481" w:rsidRPr="00BD385E">
        <w:rPr>
          <w:rFonts w:ascii="Times New Roman" w:hAnsi="Times New Roman"/>
          <w:b/>
          <w:color w:val="000000"/>
        </w:rPr>
        <w:t xml:space="preserve">- </w:t>
      </w:r>
      <w:r w:rsidR="00E14481" w:rsidRPr="00BD385E">
        <w:rPr>
          <w:rFonts w:ascii="Times New Roman" w:hAnsi="Times New Roman"/>
          <w:b/>
          <w:color w:val="000000"/>
          <w:lang w:val="sr-Cyrl-RS"/>
        </w:rPr>
        <w:t xml:space="preserve">заштита крајњих радних станица-антивирус за 2020.год. за </w:t>
      </w:r>
      <w:r w:rsidR="00E14481" w:rsidRPr="00BD385E">
        <w:rPr>
          <w:rFonts w:ascii="Times New Roman" w:hAnsi="Times New Roman"/>
          <w:b/>
          <w:lang w:val="sr-Cyrl-CS"/>
        </w:rPr>
        <w:t>ЈП „Србијашуме“</w:t>
      </w:r>
      <w:r w:rsidR="00E14481">
        <w:rPr>
          <w:rFonts w:ascii="Times New Roman" w:hAnsi="Times New Roman"/>
          <w:sz w:val="24"/>
          <w:szCs w:val="24"/>
          <w:lang w:val="sr-Cyrl-CS"/>
        </w:rPr>
        <w:t>, да наручилац у складу са постављеним питањима потенцијалних понуђача, врши измену и допуну конкурсне документације</w:t>
      </w:r>
      <w:r>
        <w:rPr>
          <w:rFonts w:ascii="Times New Roman" w:hAnsi="Times New Roman"/>
          <w:sz w:val="24"/>
          <w:szCs w:val="24"/>
          <w:lang w:val="sr-Cyrl-CS"/>
        </w:rPr>
        <w:t>, и то у делу:</w:t>
      </w:r>
    </w:p>
    <w:p w:rsidR="00E14481" w:rsidRDefault="00E14481" w:rsidP="00A547B7">
      <w:pPr>
        <w:spacing w:after="0" w:line="240" w:lineRule="auto"/>
        <w:jc w:val="both"/>
        <w:rPr>
          <w:rFonts w:ascii="Times New Roman" w:hAnsi="Times New Roman"/>
          <w:sz w:val="24"/>
          <w:szCs w:val="24"/>
          <w:lang w:val="sr-Cyrl-CS"/>
        </w:rPr>
      </w:pPr>
    </w:p>
    <w:p w:rsidR="00E14481" w:rsidRDefault="00E14481" w:rsidP="00E14481">
      <w:pPr>
        <w:pStyle w:val="ListParagraph"/>
        <w:numPr>
          <w:ilvl w:val="0"/>
          <w:numId w:val="9"/>
        </w:numPr>
        <w:spacing w:after="0" w:line="240" w:lineRule="auto"/>
        <w:rPr>
          <w:rFonts w:ascii="Times New Roman" w:hAnsi="Times New Roman"/>
          <w:color w:val="000000"/>
          <w:lang w:val="ru-RU"/>
        </w:rPr>
      </w:pPr>
      <w:r>
        <w:rPr>
          <w:rFonts w:ascii="Times New Roman" w:eastAsia="TimesNewRomanPS-BoldMT" w:hAnsi="Times New Roman"/>
          <w:b/>
          <w:bCs/>
          <w:lang w:val="sr-Cyrl-RS"/>
        </w:rPr>
        <w:t xml:space="preserve">У </w:t>
      </w:r>
      <w:r w:rsidRPr="00E14481">
        <w:rPr>
          <w:rFonts w:ascii="Times New Roman" w:hAnsi="Times New Roman"/>
          <w:b/>
          <w:color w:val="000000"/>
          <w:lang w:val="sr-Cyrl-CS"/>
        </w:rPr>
        <w:t>Модел</w:t>
      </w:r>
      <w:r>
        <w:rPr>
          <w:rFonts w:ascii="Times New Roman" w:hAnsi="Times New Roman"/>
          <w:b/>
          <w:color w:val="000000"/>
          <w:lang w:val="sr-Cyrl-CS"/>
        </w:rPr>
        <w:t>у</w:t>
      </w:r>
      <w:r w:rsidRPr="00E14481">
        <w:rPr>
          <w:rFonts w:ascii="Times New Roman" w:hAnsi="Times New Roman"/>
          <w:b/>
          <w:color w:val="000000"/>
          <w:lang w:val="sr-Cyrl-CS"/>
        </w:rPr>
        <w:t xml:space="preserve"> уговора</w:t>
      </w:r>
      <w:r w:rsidRPr="00E14481">
        <w:rPr>
          <w:rFonts w:ascii="Times New Roman" w:hAnsi="Times New Roman"/>
          <w:b/>
          <w:color w:val="000000"/>
          <w:lang w:val="sr-Cyrl-CS"/>
        </w:rPr>
        <w:t>-</w:t>
      </w:r>
      <w:r w:rsidRPr="00E14481">
        <w:rPr>
          <w:rFonts w:ascii="Times New Roman" w:hAnsi="Times New Roman"/>
          <w:b/>
          <w:color w:val="000000"/>
          <w:lang w:val="ru-RU"/>
        </w:rPr>
        <w:t xml:space="preserve"> </w:t>
      </w:r>
      <w:r w:rsidRPr="00E14481">
        <w:rPr>
          <w:rFonts w:ascii="Times New Roman" w:hAnsi="Times New Roman"/>
          <w:b/>
          <w:color w:val="000000"/>
          <w:lang w:val="ru-RU"/>
        </w:rPr>
        <w:t>Члан 3.</w:t>
      </w:r>
      <w:r w:rsidRPr="00E14481">
        <w:rPr>
          <w:rFonts w:ascii="Times New Roman" w:hAnsi="Times New Roman"/>
          <w:b/>
          <w:color w:val="000000"/>
          <w:lang w:val="ru-RU"/>
        </w:rPr>
        <w:t xml:space="preserve"> , </w:t>
      </w:r>
      <w:r w:rsidRPr="00E14481">
        <w:rPr>
          <w:rFonts w:ascii="Times New Roman" w:hAnsi="Times New Roman"/>
          <w:color w:val="000000"/>
          <w:lang w:val="ru-RU"/>
        </w:rPr>
        <w:t>наручилац врши измену</w:t>
      </w:r>
      <w:r w:rsidR="00C6695E">
        <w:rPr>
          <w:rFonts w:ascii="Times New Roman" w:hAnsi="Times New Roman"/>
          <w:color w:val="000000"/>
          <w:lang w:val="ru-RU"/>
        </w:rPr>
        <w:t>-страна 24</w:t>
      </w:r>
    </w:p>
    <w:p w:rsidR="00E14481" w:rsidRPr="00E14481" w:rsidRDefault="00E14481" w:rsidP="00E14481">
      <w:pPr>
        <w:pStyle w:val="ListParagraph"/>
        <w:numPr>
          <w:ilvl w:val="0"/>
          <w:numId w:val="9"/>
        </w:numPr>
        <w:spacing w:after="0" w:line="240" w:lineRule="auto"/>
        <w:rPr>
          <w:rFonts w:ascii="Times New Roman" w:hAnsi="Times New Roman"/>
          <w:color w:val="000000"/>
          <w:lang w:val="ru-RU"/>
        </w:rPr>
      </w:pPr>
      <w:r w:rsidRPr="00A66E71">
        <w:rPr>
          <w:rFonts w:ascii="Times New Roman" w:hAnsi="Times New Roman"/>
          <w:b/>
          <w:bCs/>
          <w:sz w:val="24"/>
          <w:szCs w:val="24"/>
          <w:lang w:val="sr-Cyrl-RS"/>
        </w:rPr>
        <w:t>8</w:t>
      </w:r>
      <w:r w:rsidRPr="00A66E71">
        <w:rPr>
          <w:rFonts w:ascii="Times New Roman" w:hAnsi="Times New Roman"/>
          <w:b/>
          <w:bCs/>
          <w:sz w:val="24"/>
          <w:szCs w:val="24"/>
          <w:lang w:val="sr-Cyrl-CS"/>
        </w:rPr>
        <w:t xml:space="preserve">. Врста, </w:t>
      </w:r>
      <w:r w:rsidRPr="00A66E71">
        <w:rPr>
          <w:rFonts w:ascii="Times New Roman" w:hAnsi="Times New Roman"/>
          <w:b/>
          <w:bCs/>
          <w:sz w:val="24"/>
          <w:szCs w:val="24"/>
          <w:lang w:val="ru-RU"/>
        </w:rPr>
        <w:t>техничке карактеристике (спецификације), квалитет, количин</w:t>
      </w:r>
      <w:r w:rsidRPr="00A66E71">
        <w:rPr>
          <w:rFonts w:ascii="Times New Roman" w:hAnsi="Times New Roman"/>
          <w:b/>
          <w:bCs/>
          <w:sz w:val="24"/>
          <w:szCs w:val="24"/>
          <w:lang w:val="sr-Latn-CS"/>
        </w:rPr>
        <w:t>a</w:t>
      </w:r>
      <w:r w:rsidRPr="00A66E71">
        <w:rPr>
          <w:rFonts w:ascii="Times New Roman" w:hAnsi="Times New Roman"/>
          <w:b/>
          <w:bCs/>
          <w:sz w:val="24"/>
          <w:szCs w:val="24"/>
          <w:lang w:val="ru-RU"/>
        </w:rPr>
        <w:t xml:space="preserve"> и опис добара</w:t>
      </w:r>
      <w:r w:rsidRPr="00A66E71">
        <w:rPr>
          <w:rFonts w:ascii="Times New Roman" w:hAnsi="Times New Roman"/>
          <w:bCs/>
          <w:color w:val="808080"/>
          <w:sz w:val="24"/>
          <w:szCs w:val="24"/>
          <w:lang w:val="ru-RU"/>
        </w:rPr>
        <w:t xml:space="preserve">, </w:t>
      </w:r>
      <w:r w:rsidRPr="00A66E71">
        <w:rPr>
          <w:rFonts w:ascii="Times New Roman" w:hAnsi="Times New Roman"/>
          <w:b/>
          <w:bCs/>
          <w:sz w:val="24"/>
          <w:szCs w:val="24"/>
          <w:lang w:val="ru-RU"/>
        </w:rPr>
        <w:t>радова или услуга</w:t>
      </w:r>
      <w:r w:rsidRPr="00A66E71">
        <w:rPr>
          <w:rFonts w:ascii="Times New Roman" w:hAnsi="Times New Roman"/>
          <w:bCs/>
          <w:color w:val="808080"/>
          <w:sz w:val="24"/>
          <w:szCs w:val="24"/>
          <w:lang w:val="ru-RU"/>
        </w:rPr>
        <w:t>,</w:t>
      </w:r>
      <w:r w:rsidRPr="00A66E71">
        <w:rPr>
          <w:rFonts w:ascii="Times New Roman" w:hAnsi="Times New Roman"/>
          <w:b/>
          <w:bCs/>
          <w:sz w:val="24"/>
          <w:szCs w:val="24"/>
          <w:lang w:val="ru-RU"/>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 предмета јавне набавке</w:t>
      </w:r>
      <w:r>
        <w:rPr>
          <w:rFonts w:ascii="Times New Roman" w:hAnsi="Times New Roman"/>
          <w:b/>
          <w:bCs/>
          <w:sz w:val="24"/>
          <w:szCs w:val="24"/>
          <w:lang w:val="ru-RU"/>
        </w:rPr>
        <w:t xml:space="preserve">- </w:t>
      </w:r>
      <w:r w:rsidRPr="00E14481">
        <w:rPr>
          <w:rFonts w:ascii="Times New Roman" w:hAnsi="Times New Roman"/>
          <w:bCs/>
          <w:sz w:val="24"/>
          <w:szCs w:val="24"/>
          <w:lang w:val="ru-RU"/>
        </w:rPr>
        <w:t>наручилац врши измену</w:t>
      </w:r>
      <w:r w:rsidR="00C6695E">
        <w:rPr>
          <w:rFonts w:ascii="Times New Roman" w:hAnsi="Times New Roman"/>
          <w:bCs/>
          <w:sz w:val="24"/>
          <w:szCs w:val="24"/>
          <w:lang w:val="ru-RU"/>
        </w:rPr>
        <w:t>-страна 31</w:t>
      </w:r>
    </w:p>
    <w:p w:rsidR="00E14481" w:rsidRPr="00E14481" w:rsidRDefault="00E14481" w:rsidP="00E14481">
      <w:pPr>
        <w:pStyle w:val="ListParagraph"/>
        <w:numPr>
          <w:ilvl w:val="0"/>
          <w:numId w:val="9"/>
        </w:numPr>
        <w:spacing w:after="0" w:line="240" w:lineRule="auto"/>
        <w:rPr>
          <w:rFonts w:ascii="Times New Roman" w:hAnsi="Times New Roman"/>
          <w:color w:val="000000"/>
          <w:lang w:val="ru-RU"/>
        </w:rPr>
      </w:pPr>
      <w:r w:rsidRPr="00E14481">
        <w:rPr>
          <w:rFonts w:ascii="Times New Roman" w:hAnsi="Times New Roman"/>
          <w:color w:val="000000"/>
          <w:lang w:val="ru-RU"/>
        </w:rPr>
        <w:t>Нару</w:t>
      </w:r>
      <w:r>
        <w:rPr>
          <w:rFonts w:ascii="Times New Roman" w:hAnsi="Times New Roman"/>
          <w:color w:val="000000"/>
          <w:lang w:val="ru-RU"/>
        </w:rPr>
        <w:t xml:space="preserve">чилац </w:t>
      </w:r>
      <w:r w:rsidR="00C6695E">
        <w:rPr>
          <w:rFonts w:ascii="Times New Roman" w:hAnsi="Times New Roman"/>
          <w:color w:val="000000"/>
          <w:lang w:val="ru-RU"/>
        </w:rPr>
        <w:t>додаје референтну листу</w:t>
      </w:r>
    </w:p>
    <w:p w:rsidR="00E14481" w:rsidRPr="00E14481" w:rsidRDefault="00E14481" w:rsidP="00E14481">
      <w:pPr>
        <w:spacing w:after="0" w:line="240" w:lineRule="auto"/>
        <w:rPr>
          <w:rFonts w:ascii="Times New Roman" w:hAnsi="Times New Roman"/>
          <w:color w:val="000000"/>
          <w:sz w:val="24"/>
          <w:szCs w:val="24"/>
          <w:lang w:val="sr-Latn-RS"/>
        </w:rPr>
      </w:pPr>
    </w:p>
    <w:p w:rsidR="00E14481" w:rsidRPr="00DA3D0C" w:rsidRDefault="00E14481" w:rsidP="00E14481">
      <w:pPr>
        <w:spacing w:after="0" w:line="240" w:lineRule="auto"/>
        <w:rPr>
          <w:rFonts w:ascii="Times New Roman" w:hAnsi="Times New Roman"/>
          <w:b/>
          <w:color w:val="000000"/>
          <w:sz w:val="28"/>
          <w:lang w:val="sr-Cyrl-CS"/>
        </w:rPr>
      </w:pPr>
    </w:p>
    <w:p w:rsidR="00E14481" w:rsidRDefault="00C6695E" w:rsidP="00A547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*У прилогу ове измене, достављамо вам измењене и допуњене стране конкурсне документације.</w:t>
      </w:r>
    </w:p>
    <w:p w:rsidR="00A547B7" w:rsidRPr="00602B98" w:rsidRDefault="00A547B7" w:rsidP="00A547B7">
      <w:pPr>
        <w:spacing w:after="0" w:line="240" w:lineRule="auto"/>
        <w:jc w:val="both"/>
        <w:rPr>
          <w:rFonts w:ascii="Times New Roman" w:hAnsi="Times New Roman"/>
          <w:b/>
          <w:bCs/>
          <w:sz w:val="24"/>
          <w:szCs w:val="24"/>
        </w:rPr>
      </w:pPr>
    </w:p>
    <w:p w:rsidR="00A547B7" w:rsidRDefault="00A547B7" w:rsidP="00A547B7">
      <w:pPr>
        <w:spacing w:line="240" w:lineRule="auto"/>
        <w:jc w:val="both"/>
        <w:rPr>
          <w:rFonts w:ascii="Times New Roman" w:hAnsi="Times New Roman"/>
          <w:b/>
          <w:bCs/>
          <w:sz w:val="24"/>
          <w:szCs w:val="24"/>
          <w:lang w:val="sr-Cyrl-CS"/>
        </w:rPr>
      </w:pPr>
    </w:p>
    <w:p w:rsidR="00A547B7" w:rsidRDefault="00A547B7" w:rsidP="00A547B7">
      <w:pPr>
        <w:spacing w:line="240" w:lineRule="auto"/>
        <w:jc w:val="right"/>
        <w:rPr>
          <w:rFonts w:ascii="Times New Roman" w:hAnsi="Times New Roman"/>
          <w:b/>
          <w:bCs/>
          <w:sz w:val="24"/>
          <w:szCs w:val="24"/>
          <w:lang w:val="sr-Cyrl-CS"/>
        </w:rPr>
      </w:pPr>
      <w:r>
        <w:rPr>
          <w:rFonts w:ascii="Times New Roman" w:hAnsi="Times New Roman"/>
          <w:b/>
          <w:bCs/>
          <w:sz w:val="24"/>
          <w:szCs w:val="24"/>
          <w:lang w:val="sr-Cyrl-CS"/>
        </w:rPr>
        <w:t>ЈП“Србијашуме“</w:t>
      </w:r>
    </w:p>
    <w:p w:rsidR="00A547B7" w:rsidRDefault="00A547B7" w:rsidP="00A547B7">
      <w:pPr>
        <w:spacing w:line="240" w:lineRule="auto"/>
        <w:jc w:val="right"/>
        <w:rPr>
          <w:rFonts w:ascii="Times New Roman" w:hAnsi="Times New Roman"/>
          <w:b/>
          <w:bCs/>
          <w:sz w:val="24"/>
          <w:szCs w:val="24"/>
          <w:lang w:val="sr-Cyrl-CS"/>
        </w:rPr>
      </w:pPr>
      <w:r>
        <w:rPr>
          <w:rFonts w:ascii="Times New Roman" w:hAnsi="Times New Roman"/>
          <w:b/>
          <w:bCs/>
          <w:sz w:val="24"/>
          <w:szCs w:val="24"/>
          <w:lang w:val="sr-Cyrl-CS"/>
        </w:rPr>
        <w:t>Комисија за јавну набавку</w:t>
      </w:r>
    </w:p>
    <w:p w:rsidR="009477FB" w:rsidRDefault="009477FB" w:rsidP="00A547B7">
      <w:pPr>
        <w:spacing w:line="240" w:lineRule="auto"/>
        <w:jc w:val="right"/>
        <w:rPr>
          <w:rFonts w:ascii="Times New Roman" w:hAnsi="Times New Roman"/>
          <w:b/>
          <w:bCs/>
          <w:sz w:val="24"/>
          <w:szCs w:val="24"/>
          <w:lang w:val="sr-Cyrl-CS"/>
        </w:rPr>
      </w:pPr>
    </w:p>
    <w:p w:rsidR="003F2CD9" w:rsidRDefault="003F2CD9" w:rsidP="00A547B7">
      <w:pPr>
        <w:spacing w:line="240" w:lineRule="auto"/>
        <w:jc w:val="right"/>
        <w:rPr>
          <w:rFonts w:ascii="Times New Roman" w:hAnsi="Times New Roman"/>
          <w:b/>
          <w:bCs/>
          <w:sz w:val="24"/>
          <w:szCs w:val="24"/>
          <w:lang w:val="sr-Cyrl-CS"/>
        </w:rPr>
      </w:pPr>
    </w:p>
    <w:p w:rsidR="003F2CD9" w:rsidRDefault="003F2CD9" w:rsidP="00A547B7">
      <w:pPr>
        <w:spacing w:line="240" w:lineRule="auto"/>
        <w:jc w:val="right"/>
        <w:rPr>
          <w:rFonts w:ascii="Times New Roman" w:hAnsi="Times New Roman"/>
          <w:b/>
          <w:bCs/>
          <w:sz w:val="24"/>
          <w:szCs w:val="24"/>
          <w:lang w:val="sr-Cyrl-CS"/>
        </w:rPr>
      </w:pPr>
    </w:p>
    <w:p w:rsidR="00C6695E" w:rsidRDefault="00C6695E" w:rsidP="00A547B7">
      <w:pPr>
        <w:spacing w:line="240" w:lineRule="auto"/>
        <w:jc w:val="right"/>
        <w:rPr>
          <w:rFonts w:ascii="Times New Roman" w:hAnsi="Times New Roman"/>
          <w:b/>
          <w:bCs/>
          <w:sz w:val="24"/>
          <w:szCs w:val="24"/>
          <w:lang w:val="sr-Cyrl-CS"/>
        </w:rPr>
      </w:pPr>
    </w:p>
    <w:p w:rsidR="00C6695E" w:rsidRDefault="00C6695E" w:rsidP="00A547B7">
      <w:pPr>
        <w:spacing w:line="240" w:lineRule="auto"/>
        <w:jc w:val="right"/>
        <w:rPr>
          <w:rFonts w:ascii="Times New Roman" w:hAnsi="Times New Roman"/>
          <w:b/>
          <w:bCs/>
          <w:sz w:val="24"/>
          <w:szCs w:val="24"/>
          <w:lang w:val="sr-Cyrl-CS"/>
        </w:rPr>
      </w:pPr>
    </w:p>
    <w:p w:rsidR="00491401" w:rsidRDefault="00491401" w:rsidP="00A547B7">
      <w:pPr>
        <w:spacing w:line="240" w:lineRule="auto"/>
        <w:jc w:val="right"/>
        <w:rPr>
          <w:rFonts w:ascii="Times New Roman" w:hAnsi="Times New Roman"/>
          <w:b/>
          <w:bCs/>
          <w:sz w:val="24"/>
          <w:szCs w:val="24"/>
          <w:lang w:val="sr-Cyrl-CS"/>
        </w:rPr>
      </w:pPr>
    </w:p>
    <w:p w:rsidR="00C6695E" w:rsidRPr="00C6695E" w:rsidRDefault="00C6695E" w:rsidP="00C6695E">
      <w:pPr>
        <w:spacing w:after="0" w:line="240" w:lineRule="auto"/>
        <w:jc w:val="both"/>
        <w:rPr>
          <w:rFonts w:ascii="Times New Roman" w:hAnsi="Times New Roman"/>
          <w:b/>
          <w:color w:val="000000"/>
          <w:lang w:val="ru-RU"/>
        </w:rPr>
      </w:pPr>
      <w:r w:rsidRPr="00C6695E">
        <w:rPr>
          <w:rFonts w:ascii="Times New Roman" w:hAnsi="Times New Roman"/>
          <w:b/>
          <w:color w:val="000000"/>
          <w:lang w:val="ru-RU"/>
        </w:rPr>
        <w:lastRenderedPageBreak/>
        <w:t>СТРАНА 24-</w:t>
      </w:r>
    </w:p>
    <w:p w:rsidR="00C6695E" w:rsidRPr="00C6695E" w:rsidRDefault="00C6695E" w:rsidP="00C6695E">
      <w:pPr>
        <w:spacing w:after="0" w:line="240" w:lineRule="auto"/>
        <w:jc w:val="both"/>
        <w:rPr>
          <w:rFonts w:ascii="Times New Roman" w:hAnsi="Times New Roman"/>
          <w:color w:val="000000"/>
          <w:lang w:val="sr-Cyrl-RS"/>
        </w:rPr>
      </w:pPr>
      <w:r>
        <w:rPr>
          <w:rFonts w:ascii="Times New Roman" w:hAnsi="Times New Roman"/>
          <w:color w:val="000000"/>
          <w:lang w:val="ru-RU"/>
        </w:rPr>
        <w:t xml:space="preserve"> </w:t>
      </w:r>
      <w:r w:rsidRPr="00C6695E">
        <w:rPr>
          <w:rFonts w:ascii="Times New Roman" w:hAnsi="Times New Roman"/>
          <w:color w:val="000000"/>
          <w:lang w:val="ru-RU"/>
        </w:rPr>
        <w:t xml:space="preserve">Предмет овог уговора је купопродаја добара, </w:t>
      </w:r>
      <w:r w:rsidRPr="00C6695E">
        <w:rPr>
          <w:rFonts w:ascii="Times New Roman" w:hAnsi="Times New Roman"/>
          <w:bCs/>
          <w:color w:val="000000"/>
          <w:lang w:val="sr-Cyrl-RS"/>
        </w:rPr>
        <w:t xml:space="preserve">рачунарских програма </w:t>
      </w:r>
      <w:r w:rsidRPr="00C6695E">
        <w:rPr>
          <w:rFonts w:ascii="Times New Roman" w:hAnsi="Times New Roman"/>
          <w:bCs/>
          <w:color w:val="000000"/>
        </w:rPr>
        <w:t xml:space="preserve">- </w:t>
      </w:r>
      <w:r w:rsidRPr="00C6695E">
        <w:rPr>
          <w:rFonts w:ascii="Times New Roman" w:hAnsi="Times New Roman"/>
          <w:bCs/>
          <w:color w:val="000000"/>
          <w:lang w:val="sr-Cyrl-RS"/>
        </w:rPr>
        <w:t xml:space="preserve">заштита крајњих радних станица - антивирус за 2020. годину за </w:t>
      </w:r>
      <w:r w:rsidRPr="00C6695E">
        <w:rPr>
          <w:rFonts w:ascii="Times New Roman" w:hAnsi="Times New Roman"/>
          <w:bCs/>
          <w:lang w:val="sr-Cyrl-CS"/>
        </w:rPr>
        <w:t>Јавно предузеће „Србијашуме</w:t>
      </w:r>
      <w:r w:rsidRPr="00C6695E">
        <w:rPr>
          <w:rFonts w:ascii="Times New Roman" w:hAnsi="Times New Roman"/>
          <w:b/>
          <w:lang w:val="sr-Cyrl-CS"/>
        </w:rPr>
        <w:t>“</w:t>
      </w:r>
      <w:r w:rsidRPr="00C6695E">
        <w:rPr>
          <w:rFonts w:ascii="Times New Roman" w:hAnsi="Times New Roman"/>
          <w:bCs/>
          <w:color w:val="000000"/>
        </w:rPr>
        <w:t>,</w:t>
      </w:r>
      <w:r w:rsidRPr="00C6695E">
        <w:rPr>
          <w:rFonts w:ascii="Times New Roman" w:hAnsi="Times New Roman"/>
          <w:bCs/>
          <w:color w:val="000000"/>
          <w:lang w:val="sr-Cyrl-RS"/>
        </w:rPr>
        <w:t xml:space="preserve"> према спецификацији у техничком делу конкурсне документације јавне набавке број 59/2020, и то:</w:t>
      </w:r>
    </w:p>
    <w:tbl>
      <w:tblPr>
        <w:tblW w:w="9940" w:type="dxa"/>
        <w:jc w:val="center"/>
        <w:tblLayout w:type="fixed"/>
        <w:tblCellMar>
          <w:left w:w="0" w:type="dxa"/>
          <w:right w:w="0" w:type="dxa"/>
        </w:tblCellMar>
        <w:tblLook w:val="04A0" w:firstRow="1" w:lastRow="0" w:firstColumn="1" w:lastColumn="0" w:noHBand="0" w:noVBand="1"/>
      </w:tblPr>
      <w:tblGrid>
        <w:gridCol w:w="590"/>
        <w:gridCol w:w="3488"/>
        <w:gridCol w:w="567"/>
        <w:gridCol w:w="1043"/>
        <w:gridCol w:w="2126"/>
        <w:gridCol w:w="2126"/>
      </w:tblGrid>
      <w:tr w:rsidR="00C6695E" w:rsidRPr="00C6695E" w:rsidTr="00FA19CA">
        <w:trPr>
          <w:trHeight w:val="718"/>
          <w:jc w:val="center"/>
        </w:trPr>
        <w:tc>
          <w:tcPr>
            <w:tcW w:w="590" w:type="dxa"/>
            <w:vMerge w:val="restart"/>
            <w:tcBorders>
              <w:top w:val="double" w:sz="6" w:space="0" w:color="000000"/>
              <w:left w:val="double" w:sz="6" w:space="0" w:color="000000"/>
              <w:bottom w:val="double" w:sz="6" w:space="0" w:color="000000"/>
              <w:right w:val="single" w:sz="8" w:space="0" w:color="000000"/>
            </w:tcBorders>
            <w:shd w:val="clear" w:color="auto" w:fill="auto"/>
            <w:tcMar>
              <w:top w:w="11" w:type="dxa"/>
              <w:left w:w="21" w:type="dxa"/>
              <w:bottom w:w="0" w:type="dxa"/>
              <w:right w:w="21" w:type="dxa"/>
            </w:tcMar>
            <w:vAlign w:val="center"/>
          </w:tcPr>
          <w:p w:rsidR="00C6695E" w:rsidRPr="00C6695E" w:rsidRDefault="00C6695E" w:rsidP="00FA19CA">
            <w:pPr>
              <w:spacing w:after="0" w:line="240" w:lineRule="auto"/>
              <w:jc w:val="center"/>
              <w:rPr>
                <w:rFonts w:ascii="Times New Roman" w:eastAsia="Times New Roman" w:hAnsi="Times New Roman"/>
                <w:color w:val="000000"/>
                <w:lang w:val="sr-Cyrl-RS"/>
              </w:rPr>
            </w:pPr>
            <w:r w:rsidRPr="00C6695E">
              <w:rPr>
                <w:rFonts w:ascii="Times New Roman" w:hAnsi="Times New Roman"/>
                <w:color w:val="000000"/>
                <w:kern w:val="24"/>
                <w:lang w:val="sr-Cyrl-RS"/>
              </w:rPr>
              <w:t>Ред. број</w:t>
            </w:r>
          </w:p>
        </w:tc>
        <w:tc>
          <w:tcPr>
            <w:tcW w:w="3488" w:type="dxa"/>
            <w:vMerge w:val="restart"/>
            <w:tcBorders>
              <w:top w:val="double" w:sz="6" w:space="0" w:color="000000"/>
              <w:left w:val="single" w:sz="8" w:space="0" w:color="000000"/>
              <w:bottom w:val="double" w:sz="6" w:space="0" w:color="000000"/>
              <w:right w:val="single" w:sz="8" w:space="0" w:color="000000"/>
            </w:tcBorders>
            <w:shd w:val="clear" w:color="auto" w:fill="auto"/>
            <w:tcMar>
              <w:top w:w="11" w:type="dxa"/>
              <w:left w:w="21" w:type="dxa"/>
              <w:bottom w:w="0" w:type="dxa"/>
              <w:right w:w="21" w:type="dxa"/>
            </w:tcMar>
            <w:vAlign w:val="center"/>
          </w:tcPr>
          <w:p w:rsidR="00C6695E" w:rsidRPr="00C6695E" w:rsidRDefault="00C6695E" w:rsidP="00FA19CA">
            <w:pPr>
              <w:pStyle w:val="NoSpacing"/>
              <w:jc w:val="center"/>
              <w:rPr>
                <w:rFonts w:ascii="Times New Roman" w:hAnsi="Times New Roman"/>
                <w:bCs/>
                <w:lang w:val="sr-Cyrl-RS"/>
              </w:rPr>
            </w:pPr>
            <w:proofErr w:type="spellStart"/>
            <w:r w:rsidRPr="00C6695E">
              <w:rPr>
                <w:rFonts w:ascii="Times New Roman" w:hAnsi="Times New Roman"/>
                <w:bCs/>
              </w:rPr>
              <w:t>Назив</w:t>
            </w:r>
            <w:proofErr w:type="spellEnd"/>
            <w:r w:rsidRPr="00C6695E">
              <w:rPr>
                <w:rFonts w:ascii="Times New Roman" w:hAnsi="Times New Roman"/>
                <w:bCs/>
              </w:rPr>
              <w:t xml:space="preserve"> </w:t>
            </w:r>
            <w:proofErr w:type="spellStart"/>
            <w:r w:rsidRPr="00C6695E">
              <w:rPr>
                <w:rFonts w:ascii="Times New Roman" w:hAnsi="Times New Roman"/>
                <w:bCs/>
              </w:rPr>
              <w:t>добра</w:t>
            </w:r>
            <w:proofErr w:type="spellEnd"/>
            <w:r w:rsidRPr="00C6695E">
              <w:rPr>
                <w:rFonts w:ascii="Times New Roman" w:hAnsi="Times New Roman"/>
                <w:bCs/>
                <w:lang w:val="sr-Cyrl-RS"/>
              </w:rPr>
              <w:t xml:space="preserve"> </w:t>
            </w:r>
          </w:p>
          <w:p w:rsidR="00C6695E" w:rsidRPr="00C6695E" w:rsidRDefault="00C6695E" w:rsidP="00FA19CA">
            <w:pPr>
              <w:spacing w:after="0" w:line="240" w:lineRule="auto"/>
              <w:jc w:val="center"/>
              <w:rPr>
                <w:rFonts w:ascii="Times New Roman" w:eastAsia="Times New Roman" w:hAnsi="Times New Roman"/>
                <w:color w:val="000000"/>
                <w:lang w:val="sr-Latn-RS"/>
              </w:rPr>
            </w:pPr>
            <w:r w:rsidRPr="00C6695E">
              <w:rPr>
                <w:rFonts w:ascii="Times New Roman" w:hAnsi="Times New Roman"/>
                <w:bCs/>
                <w:color w:val="000000"/>
                <w:lang w:val="sr-Cyrl-RS"/>
              </w:rPr>
              <w:t xml:space="preserve">рачунарски програми </w:t>
            </w:r>
            <w:r w:rsidRPr="00C6695E">
              <w:rPr>
                <w:rFonts w:ascii="Times New Roman" w:hAnsi="Times New Roman"/>
                <w:bCs/>
                <w:color w:val="000000"/>
              </w:rPr>
              <w:t xml:space="preserve">- </w:t>
            </w:r>
            <w:r w:rsidRPr="00C6695E">
              <w:rPr>
                <w:rFonts w:ascii="Times New Roman" w:hAnsi="Times New Roman"/>
                <w:bCs/>
                <w:color w:val="000000"/>
                <w:lang w:val="sr-Cyrl-RS"/>
              </w:rPr>
              <w:t>заштита крајњих радних станица -антивирус</w:t>
            </w:r>
          </w:p>
        </w:tc>
        <w:tc>
          <w:tcPr>
            <w:tcW w:w="567" w:type="dxa"/>
            <w:vMerge w:val="restart"/>
            <w:tcBorders>
              <w:top w:val="double" w:sz="6" w:space="0" w:color="000000"/>
              <w:left w:val="single" w:sz="8" w:space="0" w:color="000000"/>
              <w:bottom w:val="double" w:sz="6" w:space="0" w:color="000000"/>
              <w:right w:val="single" w:sz="8" w:space="0" w:color="000000"/>
            </w:tcBorders>
            <w:shd w:val="clear" w:color="auto" w:fill="auto"/>
            <w:tcMar>
              <w:top w:w="11" w:type="dxa"/>
              <w:left w:w="21" w:type="dxa"/>
              <w:bottom w:w="0" w:type="dxa"/>
              <w:right w:w="21" w:type="dxa"/>
            </w:tcMar>
            <w:textDirection w:val="btLr"/>
            <w:vAlign w:val="center"/>
          </w:tcPr>
          <w:p w:rsidR="00C6695E" w:rsidRPr="00C6695E" w:rsidRDefault="00C6695E" w:rsidP="00FA19CA">
            <w:pPr>
              <w:spacing w:after="0" w:line="240" w:lineRule="auto"/>
              <w:ind w:left="113" w:right="113"/>
              <w:jc w:val="center"/>
              <w:rPr>
                <w:rFonts w:ascii="Times New Roman" w:eastAsia="Times New Roman" w:hAnsi="Times New Roman"/>
                <w:color w:val="000000"/>
                <w:lang w:val="sr-Latn-RS"/>
              </w:rPr>
            </w:pPr>
            <w:r w:rsidRPr="00C6695E">
              <w:rPr>
                <w:rFonts w:ascii="Times New Roman" w:hAnsi="Times New Roman"/>
                <w:color w:val="000000"/>
                <w:kern w:val="24"/>
                <w:lang w:val="sr-Latn-RS"/>
              </w:rPr>
              <w:t>јед. мере</w:t>
            </w:r>
          </w:p>
        </w:tc>
        <w:tc>
          <w:tcPr>
            <w:tcW w:w="1043" w:type="dxa"/>
            <w:vMerge w:val="restart"/>
            <w:tcBorders>
              <w:top w:val="double" w:sz="6" w:space="0" w:color="000000"/>
              <w:left w:val="single" w:sz="8" w:space="0" w:color="000000"/>
              <w:bottom w:val="double" w:sz="6" w:space="0" w:color="000000"/>
              <w:right w:val="single" w:sz="8" w:space="0" w:color="000000"/>
            </w:tcBorders>
            <w:shd w:val="clear" w:color="auto" w:fill="auto"/>
            <w:tcMar>
              <w:top w:w="11" w:type="dxa"/>
              <w:left w:w="21" w:type="dxa"/>
              <w:bottom w:w="0" w:type="dxa"/>
              <w:right w:w="21" w:type="dxa"/>
            </w:tcMar>
            <w:vAlign w:val="center"/>
          </w:tcPr>
          <w:p w:rsidR="00C6695E" w:rsidRPr="00C6695E" w:rsidRDefault="00C6695E" w:rsidP="00FA19CA">
            <w:pPr>
              <w:spacing w:after="0" w:line="240" w:lineRule="auto"/>
              <w:jc w:val="center"/>
              <w:rPr>
                <w:rFonts w:ascii="Times New Roman" w:eastAsia="Times New Roman" w:hAnsi="Times New Roman"/>
                <w:color w:val="000000"/>
                <w:lang w:val="sr-Latn-RS"/>
              </w:rPr>
            </w:pPr>
            <w:r w:rsidRPr="00C6695E">
              <w:rPr>
                <w:rFonts w:ascii="Times New Roman" w:hAnsi="Times New Roman"/>
                <w:color w:val="000000"/>
                <w:kern w:val="24"/>
                <w:lang w:val="sr-Latn-RS"/>
              </w:rPr>
              <w:t>количина</w:t>
            </w:r>
          </w:p>
        </w:tc>
        <w:tc>
          <w:tcPr>
            <w:tcW w:w="2126" w:type="dxa"/>
            <w:tcBorders>
              <w:top w:val="double" w:sz="6" w:space="0" w:color="000000"/>
              <w:left w:val="single" w:sz="8" w:space="0" w:color="000000"/>
              <w:bottom w:val="dotted" w:sz="8" w:space="0" w:color="000000"/>
              <w:right w:val="single" w:sz="8" w:space="0" w:color="000000"/>
            </w:tcBorders>
            <w:shd w:val="clear" w:color="auto" w:fill="auto"/>
            <w:tcMar>
              <w:top w:w="11" w:type="dxa"/>
              <w:left w:w="21" w:type="dxa"/>
              <w:bottom w:w="0" w:type="dxa"/>
              <w:right w:w="21" w:type="dxa"/>
            </w:tcMar>
            <w:vAlign w:val="center"/>
          </w:tcPr>
          <w:p w:rsidR="00C6695E" w:rsidRPr="00C6695E" w:rsidRDefault="00C6695E" w:rsidP="00FA19CA">
            <w:pPr>
              <w:spacing w:after="0" w:line="240" w:lineRule="auto"/>
              <w:jc w:val="center"/>
              <w:rPr>
                <w:rFonts w:ascii="Times New Roman" w:eastAsia="Times New Roman" w:hAnsi="Times New Roman"/>
                <w:color w:val="000000"/>
                <w:lang w:val="sr-Cyrl-RS"/>
              </w:rPr>
            </w:pPr>
            <w:r w:rsidRPr="00C6695E">
              <w:rPr>
                <w:rFonts w:ascii="Times New Roman" w:hAnsi="Times New Roman"/>
                <w:color w:val="000000"/>
                <w:kern w:val="24"/>
                <w:lang w:val="sr-Cyrl-RS"/>
              </w:rPr>
              <w:t>јединична цена</w:t>
            </w:r>
          </w:p>
        </w:tc>
        <w:tc>
          <w:tcPr>
            <w:tcW w:w="2126" w:type="dxa"/>
            <w:tcBorders>
              <w:top w:val="double" w:sz="6" w:space="0" w:color="000000"/>
              <w:left w:val="single" w:sz="8" w:space="0" w:color="000000"/>
              <w:bottom w:val="dotted" w:sz="8" w:space="0" w:color="000000"/>
              <w:right w:val="double" w:sz="6" w:space="0" w:color="000000"/>
            </w:tcBorders>
            <w:shd w:val="clear" w:color="auto" w:fill="auto"/>
            <w:tcMar>
              <w:top w:w="11" w:type="dxa"/>
              <w:left w:w="21" w:type="dxa"/>
              <w:bottom w:w="0" w:type="dxa"/>
              <w:right w:w="21" w:type="dxa"/>
            </w:tcMar>
            <w:vAlign w:val="center"/>
          </w:tcPr>
          <w:p w:rsidR="00C6695E" w:rsidRPr="00C6695E" w:rsidRDefault="00C6695E" w:rsidP="00FA19CA">
            <w:pPr>
              <w:spacing w:after="0" w:line="240" w:lineRule="auto"/>
              <w:jc w:val="center"/>
              <w:rPr>
                <w:rFonts w:ascii="Times New Roman" w:eastAsia="Times New Roman" w:hAnsi="Times New Roman"/>
                <w:color w:val="000000"/>
                <w:lang w:val="sr-Cyrl-RS"/>
              </w:rPr>
            </w:pPr>
            <w:r w:rsidRPr="00C6695E">
              <w:rPr>
                <w:rFonts w:ascii="Times New Roman" w:eastAsia="Times New Roman" w:hAnsi="Times New Roman"/>
                <w:color w:val="000000"/>
                <w:lang w:val="sr-Cyrl-CS"/>
              </w:rPr>
              <w:t xml:space="preserve">укупна </w:t>
            </w:r>
            <w:r w:rsidRPr="00C6695E">
              <w:rPr>
                <w:rFonts w:ascii="Times New Roman" w:eastAsia="Times New Roman" w:hAnsi="Times New Roman"/>
                <w:color w:val="000000"/>
                <w:lang w:val="sr-Cyrl-RS"/>
              </w:rPr>
              <w:t>вредност</w:t>
            </w:r>
          </w:p>
        </w:tc>
      </w:tr>
      <w:tr w:rsidR="00C6695E" w:rsidRPr="00C6695E" w:rsidTr="00FA19CA">
        <w:trPr>
          <w:trHeight w:val="744"/>
          <w:jc w:val="center"/>
        </w:trPr>
        <w:tc>
          <w:tcPr>
            <w:tcW w:w="590" w:type="dxa"/>
            <w:vMerge/>
            <w:tcBorders>
              <w:top w:val="double" w:sz="6" w:space="0" w:color="000000"/>
              <w:left w:val="double" w:sz="6" w:space="0" w:color="000000"/>
              <w:bottom w:val="double" w:sz="6" w:space="0" w:color="000000"/>
              <w:right w:val="single" w:sz="8" w:space="0" w:color="000000"/>
            </w:tcBorders>
            <w:vAlign w:val="center"/>
          </w:tcPr>
          <w:p w:rsidR="00C6695E" w:rsidRPr="00C6695E" w:rsidRDefault="00C6695E" w:rsidP="00FA19CA">
            <w:pPr>
              <w:spacing w:after="0" w:line="240" w:lineRule="auto"/>
              <w:rPr>
                <w:rFonts w:ascii="Times New Roman" w:eastAsia="Times New Roman" w:hAnsi="Times New Roman"/>
                <w:color w:val="000000"/>
                <w:lang w:val="sr-Latn-RS"/>
              </w:rPr>
            </w:pPr>
          </w:p>
        </w:tc>
        <w:tc>
          <w:tcPr>
            <w:tcW w:w="3488" w:type="dxa"/>
            <w:vMerge/>
            <w:tcBorders>
              <w:top w:val="double" w:sz="6" w:space="0" w:color="000000"/>
              <w:left w:val="single" w:sz="8" w:space="0" w:color="000000"/>
              <w:bottom w:val="double" w:sz="6" w:space="0" w:color="000000"/>
              <w:right w:val="single" w:sz="8" w:space="0" w:color="000000"/>
            </w:tcBorders>
            <w:vAlign w:val="center"/>
          </w:tcPr>
          <w:p w:rsidR="00C6695E" w:rsidRPr="00C6695E" w:rsidRDefault="00C6695E" w:rsidP="00FA19CA">
            <w:pPr>
              <w:spacing w:after="0" w:line="240" w:lineRule="auto"/>
              <w:rPr>
                <w:rFonts w:ascii="Times New Roman" w:eastAsia="Times New Roman" w:hAnsi="Times New Roman"/>
                <w:color w:val="000000"/>
                <w:lang w:val="sr-Latn-RS"/>
              </w:rPr>
            </w:pPr>
          </w:p>
        </w:tc>
        <w:tc>
          <w:tcPr>
            <w:tcW w:w="567" w:type="dxa"/>
            <w:vMerge/>
            <w:tcBorders>
              <w:top w:val="double" w:sz="6" w:space="0" w:color="000000"/>
              <w:left w:val="single" w:sz="8" w:space="0" w:color="000000"/>
              <w:bottom w:val="double" w:sz="6" w:space="0" w:color="000000"/>
              <w:right w:val="single" w:sz="8" w:space="0" w:color="000000"/>
            </w:tcBorders>
            <w:vAlign w:val="center"/>
          </w:tcPr>
          <w:p w:rsidR="00C6695E" w:rsidRPr="00C6695E" w:rsidRDefault="00C6695E" w:rsidP="00FA19CA">
            <w:pPr>
              <w:spacing w:after="0" w:line="240" w:lineRule="auto"/>
              <w:rPr>
                <w:rFonts w:ascii="Times New Roman" w:eastAsia="Times New Roman" w:hAnsi="Times New Roman"/>
                <w:color w:val="000000"/>
                <w:lang w:val="sr-Latn-RS"/>
              </w:rPr>
            </w:pPr>
          </w:p>
        </w:tc>
        <w:tc>
          <w:tcPr>
            <w:tcW w:w="1043" w:type="dxa"/>
            <w:vMerge/>
            <w:tcBorders>
              <w:top w:val="double" w:sz="6" w:space="0" w:color="000000"/>
              <w:left w:val="single" w:sz="8" w:space="0" w:color="000000"/>
              <w:bottom w:val="double" w:sz="6" w:space="0" w:color="000000"/>
              <w:right w:val="single" w:sz="8" w:space="0" w:color="000000"/>
            </w:tcBorders>
            <w:vAlign w:val="center"/>
          </w:tcPr>
          <w:p w:rsidR="00C6695E" w:rsidRPr="00C6695E" w:rsidRDefault="00C6695E" w:rsidP="00FA19CA">
            <w:pPr>
              <w:spacing w:after="0" w:line="240" w:lineRule="auto"/>
              <w:rPr>
                <w:rFonts w:ascii="Times New Roman" w:eastAsia="Times New Roman" w:hAnsi="Times New Roman"/>
                <w:color w:val="000000"/>
                <w:lang w:val="sr-Latn-RS"/>
              </w:rPr>
            </w:pPr>
          </w:p>
        </w:tc>
        <w:tc>
          <w:tcPr>
            <w:tcW w:w="2126" w:type="dxa"/>
            <w:tcBorders>
              <w:top w:val="dotted" w:sz="8" w:space="0" w:color="000000"/>
              <w:left w:val="single" w:sz="8" w:space="0" w:color="000000"/>
              <w:bottom w:val="double" w:sz="6" w:space="0" w:color="000000"/>
              <w:right w:val="single" w:sz="8" w:space="0" w:color="000000"/>
            </w:tcBorders>
            <w:shd w:val="clear" w:color="auto" w:fill="auto"/>
            <w:tcMar>
              <w:top w:w="11" w:type="dxa"/>
              <w:left w:w="21" w:type="dxa"/>
              <w:bottom w:w="0" w:type="dxa"/>
              <w:right w:w="21" w:type="dxa"/>
            </w:tcMar>
            <w:vAlign w:val="center"/>
          </w:tcPr>
          <w:p w:rsidR="00C6695E" w:rsidRPr="00C6695E" w:rsidRDefault="00C6695E" w:rsidP="00FA19CA">
            <w:pPr>
              <w:spacing w:after="0" w:line="240" w:lineRule="auto"/>
              <w:jc w:val="center"/>
              <w:rPr>
                <w:rFonts w:ascii="Times New Roman" w:eastAsia="Times New Roman" w:hAnsi="Times New Roman"/>
                <w:color w:val="000000"/>
                <w:lang w:val="ru-RU"/>
              </w:rPr>
            </w:pPr>
            <w:r w:rsidRPr="00C6695E">
              <w:rPr>
                <w:rFonts w:ascii="Times New Roman" w:hAnsi="Times New Roman"/>
                <w:color w:val="000000"/>
                <w:kern w:val="24"/>
                <w:lang w:val="ru-RU"/>
              </w:rPr>
              <w:t>(у РСД, без ПДВ-а)</w:t>
            </w:r>
          </w:p>
        </w:tc>
        <w:tc>
          <w:tcPr>
            <w:tcW w:w="2126" w:type="dxa"/>
            <w:tcBorders>
              <w:top w:val="dotted" w:sz="8" w:space="0" w:color="000000"/>
              <w:left w:val="single" w:sz="8" w:space="0" w:color="000000"/>
              <w:bottom w:val="double" w:sz="6" w:space="0" w:color="000000"/>
              <w:right w:val="double" w:sz="6" w:space="0" w:color="000000"/>
            </w:tcBorders>
            <w:shd w:val="clear" w:color="auto" w:fill="auto"/>
            <w:tcMar>
              <w:top w:w="11" w:type="dxa"/>
              <w:left w:w="21" w:type="dxa"/>
              <w:bottom w:w="0" w:type="dxa"/>
              <w:right w:w="21" w:type="dxa"/>
            </w:tcMar>
            <w:vAlign w:val="center"/>
          </w:tcPr>
          <w:p w:rsidR="00C6695E" w:rsidRPr="00C6695E" w:rsidRDefault="00C6695E" w:rsidP="00FA19CA">
            <w:pPr>
              <w:spacing w:after="0" w:line="240" w:lineRule="auto"/>
              <w:jc w:val="center"/>
              <w:rPr>
                <w:rFonts w:ascii="Times New Roman" w:eastAsia="Times New Roman" w:hAnsi="Times New Roman"/>
                <w:color w:val="000000"/>
                <w:lang w:val="ru-RU"/>
              </w:rPr>
            </w:pPr>
            <w:r w:rsidRPr="00C6695E">
              <w:rPr>
                <w:rFonts w:ascii="Times New Roman" w:hAnsi="Times New Roman"/>
                <w:color w:val="000000"/>
                <w:kern w:val="24"/>
                <w:lang w:val="ru-RU"/>
              </w:rPr>
              <w:t>(у РСД, без ПДВ-а)</w:t>
            </w:r>
          </w:p>
        </w:tc>
      </w:tr>
      <w:tr w:rsidR="00C6695E" w:rsidRPr="00C6695E" w:rsidTr="00FA19CA">
        <w:trPr>
          <w:trHeight w:val="567"/>
          <w:jc w:val="center"/>
        </w:trPr>
        <w:tc>
          <w:tcPr>
            <w:tcW w:w="590" w:type="dxa"/>
            <w:tcBorders>
              <w:top w:val="double" w:sz="6" w:space="0" w:color="000000"/>
              <w:left w:val="double" w:sz="6" w:space="0" w:color="000000"/>
              <w:right w:val="single" w:sz="6" w:space="0" w:color="000000"/>
            </w:tcBorders>
            <w:shd w:val="clear" w:color="auto" w:fill="auto"/>
            <w:vAlign w:val="center"/>
          </w:tcPr>
          <w:p w:rsidR="00C6695E" w:rsidRPr="00C6695E" w:rsidRDefault="00C6695E" w:rsidP="00FA19CA">
            <w:pPr>
              <w:spacing w:after="0" w:line="240" w:lineRule="auto"/>
              <w:jc w:val="center"/>
              <w:rPr>
                <w:rFonts w:ascii="Times New Roman" w:hAnsi="Times New Roman"/>
                <w:color w:val="000000"/>
                <w:kern w:val="24"/>
                <w:lang w:val="sr-Cyrl-RS"/>
              </w:rPr>
            </w:pPr>
            <w:r w:rsidRPr="00C6695E">
              <w:rPr>
                <w:rFonts w:ascii="Times New Roman" w:hAnsi="Times New Roman"/>
                <w:color w:val="000000"/>
                <w:kern w:val="24"/>
              </w:rPr>
              <w:t>1</w:t>
            </w:r>
            <w:r w:rsidRPr="00C6695E">
              <w:rPr>
                <w:rFonts w:ascii="Times New Roman" w:hAnsi="Times New Roman"/>
                <w:color w:val="000000"/>
                <w:kern w:val="24"/>
                <w:lang w:val="sr-Cyrl-RS"/>
              </w:rPr>
              <w:t>.</w:t>
            </w:r>
          </w:p>
        </w:tc>
        <w:tc>
          <w:tcPr>
            <w:tcW w:w="3488" w:type="dxa"/>
            <w:tcBorders>
              <w:top w:val="double" w:sz="6" w:space="0" w:color="000000"/>
              <w:left w:val="single" w:sz="6" w:space="0" w:color="000000"/>
              <w:right w:val="single" w:sz="6" w:space="0" w:color="000000"/>
            </w:tcBorders>
            <w:shd w:val="clear" w:color="auto" w:fill="auto"/>
          </w:tcPr>
          <w:p w:rsidR="00C6695E" w:rsidRPr="00C6695E" w:rsidRDefault="00C6695E" w:rsidP="00FA19CA">
            <w:pPr>
              <w:spacing w:after="0" w:line="240" w:lineRule="auto"/>
              <w:ind w:left="86"/>
              <w:rPr>
                <w:rFonts w:ascii="Times New Roman" w:hAnsi="Times New Roman"/>
                <w:b/>
                <w:lang w:val="sr-Cyrl-CS"/>
              </w:rPr>
            </w:pPr>
            <w:proofErr w:type="spellStart"/>
            <w:r w:rsidRPr="00C6695E">
              <w:rPr>
                <w:rFonts w:ascii="Times New Roman" w:eastAsia="Times New Roman" w:hAnsi="Times New Roman"/>
                <w:color w:val="222222"/>
                <w:shd w:val="clear" w:color="auto" w:fill="FFFFFF"/>
              </w:rPr>
              <w:t>Софтверско</w:t>
            </w:r>
            <w:proofErr w:type="spellEnd"/>
            <w:r w:rsidRPr="00C6695E">
              <w:rPr>
                <w:rFonts w:ascii="Times New Roman" w:eastAsia="Times New Roman" w:hAnsi="Times New Roman"/>
                <w:color w:val="222222"/>
                <w:shd w:val="clear" w:color="auto" w:fill="FFFFFF"/>
              </w:rPr>
              <w:t xml:space="preserve"> </w:t>
            </w:r>
            <w:proofErr w:type="spellStart"/>
            <w:r w:rsidRPr="00C6695E">
              <w:rPr>
                <w:rFonts w:ascii="Times New Roman" w:eastAsia="Times New Roman" w:hAnsi="Times New Roman"/>
                <w:color w:val="222222"/>
                <w:shd w:val="clear" w:color="auto" w:fill="FFFFFF"/>
              </w:rPr>
              <w:t>решење</w:t>
            </w:r>
            <w:proofErr w:type="spellEnd"/>
            <w:r w:rsidRPr="00C6695E">
              <w:rPr>
                <w:rFonts w:ascii="Times New Roman" w:eastAsia="Times New Roman" w:hAnsi="Times New Roman"/>
                <w:color w:val="222222"/>
                <w:shd w:val="clear" w:color="auto" w:fill="FFFFFF"/>
              </w:rPr>
              <w:t xml:space="preserve"> </w:t>
            </w:r>
            <w:r w:rsidRPr="00C6695E">
              <w:rPr>
                <w:rFonts w:ascii="Times New Roman" w:eastAsia="Times New Roman" w:hAnsi="Times New Roman"/>
                <w:color w:val="222222"/>
                <w:shd w:val="clear" w:color="auto" w:fill="FFFFFF"/>
                <w:lang w:val="sr-Cyrl-RS"/>
              </w:rPr>
              <w:t>за заштиту</w:t>
            </w:r>
            <w:r w:rsidRPr="00C6695E">
              <w:rPr>
                <w:rFonts w:ascii="Times New Roman" w:eastAsia="Times New Roman" w:hAnsi="Times New Roman"/>
                <w:color w:val="222222"/>
                <w:shd w:val="clear" w:color="auto" w:fill="FFFFFF"/>
              </w:rPr>
              <w:t xml:space="preserve"> "end point" </w:t>
            </w:r>
            <w:r w:rsidRPr="00C6695E">
              <w:rPr>
                <w:rFonts w:ascii="Times New Roman" w:eastAsia="Times New Roman" w:hAnsi="Times New Roman"/>
                <w:color w:val="222222"/>
                <w:shd w:val="clear" w:color="auto" w:fill="FFFFFF"/>
                <w:lang w:val="sr-Cyrl-RS"/>
              </w:rPr>
              <w:t>уређаја</w:t>
            </w:r>
            <w:r w:rsidRPr="00C6695E">
              <w:rPr>
                <w:rFonts w:ascii="Times New Roman" w:eastAsia="Times New Roman" w:hAnsi="Times New Roman"/>
                <w:color w:val="222222"/>
                <w:shd w:val="clear" w:color="auto" w:fill="FFFFFF"/>
              </w:rPr>
              <w:t xml:space="preserve">, </w:t>
            </w:r>
            <w:proofErr w:type="spellStart"/>
            <w:r w:rsidRPr="00C6695E">
              <w:rPr>
                <w:rFonts w:ascii="Times New Roman" w:eastAsia="Times New Roman" w:hAnsi="Times New Roman"/>
                <w:color w:val="222222"/>
                <w:shd w:val="clear" w:color="auto" w:fill="FFFFFF"/>
              </w:rPr>
              <w:t>Лиценце</w:t>
            </w:r>
            <w:proofErr w:type="spellEnd"/>
            <w:r w:rsidRPr="00C6695E">
              <w:rPr>
                <w:rFonts w:ascii="Times New Roman" w:eastAsia="Times New Roman" w:hAnsi="Times New Roman"/>
                <w:color w:val="222222"/>
                <w:shd w:val="clear" w:color="auto" w:fill="FFFFFF"/>
              </w:rPr>
              <w:t xml:space="preserve"> </w:t>
            </w:r>
            <w:proofErr w:type="spellStart"/>
            <w:r w:rsidRPr="00C6695E">
              <w:rPr>
                <w:rFonts w:ascii="Times New Roman" w:eastAsia="Times New Roman" w:hAnsi="Times New Roman"/>
                <w:color w:val="222222"/>
                <w:shd w:val="clear" w:color="auto" w:fill="FFFFFF"/>
              </w:rPr>
              <w:t>за</w:t>
            </w:r>
            <w:proofErr w:type="spellEnd"/>
            <w:r w:rsidRPr="00C6695E">
              <w:rPr>
                <w:rFonts w:ascii="Times New Roman" w:eastAsia="Times New Roman" w:hAnsi="Times New Roman"/>
                <w:color w:val="222222"/>
                <w:shd w:val="clear" w:color="auto" w:fill="FFFFFF"/>
              </w:rPr>
              <w:t xml:space="preserve"> </w:t>
            </w:r>
            <w:proofErr w:type="spellStart"/>
            <w:r w:rsidRPr="00C6695E">
              <w:rPr>
                <w:rFonts w:ascii="Times New Roman" w:eastAsia="Times New Roman" w:hAnsi="Times New Roman"/>
                <w:color w:val="222222"/>
                <w:shd w:val="clear" w:color="auto" w:fill="FFFFFF"/>
              </w:rPr>
              <w:t>коришћење</w:t>
            </w:r>
            <w:proofErr w:type="spellEnd"/>
            <w:r w:rsidRPr="00C6695E">
              <w:rPr>
                <w:rFonts w:ascii="Times New Roman" w:eastAsia="Times New Roman" w:hAnsi="Times New Roman"/>
                <w:color w:val="222222"/>
                <w:shd w:val="clear" w:color="auto" w:fill="FFFFFF"/>
              </w:rPr>
              <w:t xml:space="preserve"> </w:t>
            </w:r>
            <w:proofErr w:type="spellStart"/>
            <w:r w:rsidRPr="00C6695E">
              <w:rPr>
                <w:rFonts w:ascii="Times New Roman" w:eastAsia="Times New Roman" w:hAnsi="Times New Roman"/>
                <w:color w:val="222222"/>
                <w:shd w:val="clear" w:color="auto" w:fill="FFFFFF"/>
              </w:rPr>
              <w:t>решења</w:t>
            </w:r>
            <w:proofErr w:type="spellEnd"/>
            <w:r w:rsidRPr="00C6695E">
              <w:rPr>
                <w:rFonts w:ascii="Times New Roman" w:eastAsia="Times New Roman" w:hAnsi="Times New Roman"/>
                <w:color w:val="222222"/>
                <w:shd w:val="clear" w:color="auto" w:fill="FFFFFF"/>
              </w:rPr>
              <w:t xml:space="preserve"> </w:t>
            </w:r>
            <w:proofErr w:type="spellStart"/>
            <w:r w:rsidRPr="00C6695E">
              <w:rPr>
                <w:rFonts w:ascii="Times New Roman" w:eastAsia="Times New Roman" w:hAnsi="Times New Roman"/>
                <w:color w:val="222222"/>
                <w:shd w:val="clear" w:color="auto" w:fill="FFFFFF"/>
              </w:rPr>
              <w:t>на</w:t>
            </w:r>
            <w:proofErr w:type="spellEnd"/>
            <w:r w:rsidRPr="00C6695E">
              <w:rPr>
                <w:rFonts w:ascii="Times New Roman" w:eastAsia="Times New Roman" w:hAnsi="Times New Roman"/>
                <w:color w:val="222222"/>
                <w:shd w:val="clear" w:color="auto" w:fill="FFFFFF"/>
              </w:rPr>
              <w:t xml:space="preserve"> </w:t>
            </w:r>
            <w:proofErr w:type="spellStart"/>
            <w:r w:rsidRPr="00C6695E">
              <w:rPr>
                <w:rFonts w:ascii="Times New Roman" w:eastAsia="Times New Roman" w:hAnsi="Times New Roman"/>
                <w:color w:val="222222"/>
                <w:shd w:val="clear" w:color="auto" w:fill="FFFFFF"/>
              </w:rPr>
              <w:t>период</w:t>
            </w:r>
            <w:proofErr w:type="spellEnd"/>
            <w:r w:rsidRPr="00C6695E">
              <w:rPr>
                <w:rFonts w:ascii="Times New Roman" w:eastAsia="Times New Roman" w:hAnsi="Times New Roman"/>
                <w:color w:val="222222"/>
                <w:shd w:val="clear" w:color="auto" w:fill="FFFFFF"/>
              </w:rPr>
              <w:t xml:space="preserve"> </w:t>
            </w:r>
            <w:proofErr w:type="spellStart"/>
            <w:r w:rsidRPr="00C6695E">
              <w:rPr>
                <w:rFonts w:ascii="Times New Roman" w:eastAsia="Times New Roman" w:hAnsi="Times New Roman"/>
                <w:color w:val="222222"/>
                <w:shd w:val="clear" w:color="auto" w:fill="FFFFFF"/>
              </w:rPr>
              <w:t>од</w:t>
            </w:r>
            <w:proofErr w:type="spellEnd"/>
            <w:r w:rsidRPr="00C6695E">
              <w:rPr>
                <w:rFonts w:ascii="Times New Roman" w:eastAsia="Times New Roman" w:hAnsi="Times New Roman"/>
                <w:color w:val="222222"/>
                <w:shd w:val="clear" w:color="auto" w:fill="FFFFFF"/>
              </w:rPr>
              <w:t xml:space="preserve"> </w:t>
            </w:r>
            <w:r w:rsidRPr="00C6695E">
              <w:rPr>
                <w:rFonts w:ascii="Times New Roman" w:eastAsia="Times New Roman" w:hAnsi="Times New Roman"/>
                <w:color w:val="222222"/>
                <w:shd w:val="clear" w:color="auto" w:fill="FFFFFF"/>
                <w:lang w:val="sr-Cyrl-RS"/>
              </w:rPr>
              <w:t>12</w:t>
            </w:r>
            <w:r w:rsidRPr="00C6695E">
              <w:rPr>
                <w:rFonts w:ascii="Times New Roman" w:eastAsia="Times New Roman" w:hAnsi="Times New Roman"/>
                <w:color w:val="222222"/>
                <w:shd w:val="clear" w:color="auto" w:fill="FFFFFF"/>
              </w:rPr>
              <w:t xml:space="preserve"> </w:t>
            </w:r>
            <w:proofErr w:type="spellStart"/>
            <w:r w:rsidRPr="00C6695E">
              <w:rPr>
                <w:rFonts w:ascii="Times New Roman" w:eastAsia="Times New Roman" w:hAnsi="Times New Roman"/>
                <w:color w:val="222222"/>
                <w:shd w:val="clear" w:color="auto" w:fill="FFFFFF"/>
              </w:rPr>
              <w:t>месеци</w:t>
            </w:r>
            <w:proofErr w:type="spellEnd"/>
          </w:p>
        </w:tc>
        <w:tc>
          <w:tcPr>
            <w:tcW w:w="567" w:type="dxa"/>
            <w:tcBorders>
              <w:top w:val="double" w:sz="6" w:space="0" w:color="000000"/>
              <w:left w:val="single" w:sz="6" w:space="0" w:color="000000"/>
              <w:right w:val="single" w:sz="6" w:space="0" w:color="000000"/>
            </w:tcBorders>
            <w:shd w:val="clear" w:color="auto" w:fill="auto"/>
            <w:vAlign w:val="center"/>
          </w:tcPr>
          <w:p w:rsidR="00C6695E" w:rsidRPr="00C6695E" w:rsidRDefault="00C6695E" w:rsidP="00FA19CA">
            <w:pPr>
              <w:spacing w:after="0" w:line="240" w:lineRule="auto"/>
              <w:jc w:val="center"/>
              <w:rPr>
                <w:rFonts w:ascii="Times New Roman" w:eastAsia="Times New Roman" w:hAnsi="Times New Roman"/>
                <w:color w:val="000000"/>
                <w:lang w:val="sr-Cyrl-CS"/>
              </w:rPr>
            </w:pPr>
            <w:proofErr w:type="spellStart"/>
            <w:r w:rsidRPr="00C6695E">
              <w:rPr>
                <w:rFonts w:ascii="Times New Roman" w:eastAsia="Times New Roman" w:hAnsi="Times New Roman"/>
                <w:bCs/>
              </w:rPr>
              <w:t>ком</w:t>
            </w:r>
            <w:proofErr w:type="spellEnd"/>
          </w:p>
        </w:tc>
        <w:tc>
          <w:tcPr>
            <w:tcW w:w="1043" w:type="dxa"/>
            <w:tcBorders>
              <w:top w:val="double" w:sz="6" w:space="0" w:color="000000"/>
              <w:left w:val="single" w:sz="6" w:space="0" w:color="000000"/>
              <w:right w:val="single" w:sz="6" w:space="0" w:color="000000"/>
            </w:tcBorders>
            <w:shd w:val="clear" w:color="auto" w:fill="auto"/>
            <w:vAlign w:val="center"/>
          </w:tcPr>
          <w:p w:rsidR="00C6695E" w:rsidRPr="00C6695E" w:rsidRDefault="00C6695E" w:rsidP="00FA19CA">
            <w:pPr>
              <w:spacing w:after="0" w:line="240" w:lineRule="auto"/>
              <w:jc w:val="center"/>
              <w:rPr>
                <w:rFonts w:ascii="Times New Roman" w:hAnsi="Times New Roman"/>
                <w:lang w:val="sr-Cyrl-RS"/>
              </w:rPr>
            </w:pPr>
            <w:r w:rsidRPr="00C6695E">
              <w:rPr>
                <w:rFonts w:ascii="Times New Roman" w:eastAsia="Times New Roman" w:hAnsi="Times New Roman"/>
                <w:bCs/>
              </w:rPr>
              <w:t>600</w:t>
            </w:r>
          </w:p>
        </w:tc>
        <w:tc>
          <w:tcPr>
            <w:tcW w:w="2126" w:type="dxa"/>
            <w:tcBorders>
              <w:top w:val="double" w:sz="6" w:space="0" w:color="000000"/>
              <w:left w:val="single" w:sz="6" w:space="0" w:color="000000"/>
              <w:right w:val="single" w:sz="6" w:space="0" w:color="000000"/>
            </w:tcBorders>
            <w:shd w:val="clear" w:color="auto" w:fill="auto"/>
            <w:tcMar>
              <w:top w:w="11" w:type="dxa"/>
              <w:left w:w="21" w:type="dxa"/>
              <w:bottom w:w="0" w:type="dxa"/>
              <w:right w:w="21" w:type="dxa"/>
            </w:tcMar>
            <w:vAlign w:val="center"/>
          </w:tcPr>
          <w:p w:rsidR="00C6695E" w:rsidRPr="00C6695E" w:rsidRDefault="00C6695E" w:rsidP="00FA19CA">
            <w:pPr>
              <w:spacing w:after="0" w:line="240" w:lineRule="auto"/>
              <w:jc w:val="right"/>
              <w:rPr>
                <w:rFonts w:ascii="Times New Roman" w:eastAsia="Times New Roman" w:hAnsi="Times New Roman"/>
                <w:color w:val="000000"/>
                <w:lang w:val="sr-Cyrl-CS"/>
              </w:rPr>
            </w:pPr>
          </w:p>
        </w:tc>
        <w:tc>
          <w:tcPr>
            <w:tcW w:w="2126" w:type="dxa"/>
            <w:tcBorders>
              <w:top w:val="double" w:sz="6" w:space="0" w:color="000000"/>
              <w:left w:val="single" w:sz="6" w:space="0" w:color="000000"/>
              <w:right w:val="double" w:sz="6" w:space="0" w:color="000000"/>
            </w:tcBorders>
            <w:shd w:val="clear" w:color="auto" w:fill="auto"/>
            <w:tcMar>
              <w:top w:w="11" w:type="dxa"/>
              <w:left w:w="21" w:type="dxa"/>
              <w:bottom w:w="0" w:type="dxa"/>
              <w:right w:w="21" w:type="dxa"/>
            </w:tcMar>
            <w:vAlign w:val="center"/>
          </w:tcPr>
          <w:p w:rsidR="00C6695E" w:rsidRPr="00C6695E" w:rsidRDefault="00C6695E" w:rsidP="00FA19CA">
            <w:pPr>
              <w:spacing w:after="0" w:line="240" w:lineRule="auto"/>
              <w:jc w:val="right"/>
              <w:rPr>
                <w:rFonts w:ascii="Times New Roman" w:eastAsia="Times New Roman" w:hAnsi="Times New Roman"/>
                <w:color w:val="000000"/>
                <w:lang w:val="sr-Cyrl-CS"/>
              </w:rPr>
            </w:pPr>
          </w:p>
        </w:tc>
      </w:tr>
      <w:tr w:rsidR="00C6695E" w:rsidRPr="00C6695E" w:rsidTr="00FA19CA">
        <w:trPr>
          <w:trHeight w:val="567"/>
          <w:jc w:val="center"/>
        </w:trPr>
        <w:tc>
          <w:tcPr>
            <w:tcW w:w="590" w:type="dxa"/>
            <w:tcBorders>
              <w:top w:val="double" w:sz="6" w:space="0" w:color="000000"/>
              <w:left w:val="double" w:sz="6" w:space="0" w:color="000000"/>
              <w:right w:val="single" w:sz="6" w:space="0" w:color="000000"/>
            </w:tcBorders>
            <w:shd w:val="clear" w:color="auto" w:fill="auto"/>
            <w:vAlign w:val="center"/>
          </w:tcPr>
          <w:p w:rsidR="00C6695E" w:rsidRPr="00C6695E" w:rsidRDefault="00C6695E" w:rsidP="00FA19CA">
            <w:pPr>
              <w:spacing w:after="0" w:line="240" w:lineRule="auto"/>
              <w:jc w:val="center"/>
              <w:rPr>
                <w:rFonts w:ascii="Times New Roman" w:hAnsi="Times New Roman"/>
                <w:color w:val="000000"/>
                <w:kern w:val="24"/>
                <w:lang w:val="sr-Cyrl-RS"/>
              </w:rPr>
            </w:pPr>
            <w:r w:rsidRPr="00C6695E">
              <w:rPr>
                <w:rFonts w:ascii="Times New Roman" w:hAnsi="Times New Roman"/>
                <w:color w:val="000000"/>
                <w:kern w:val="24"/>
                <w:lang w:val="sr-Cyrl-RS"/>
              </w:rPr>
              <w:t>2.</w:t>
            </w:r>
          </w:p>
        </w:tc>
        <w:tc>
          <w:tcPr>
            <w:tcW w:w="3488" w:type="dxa"/>
            <w:tcBorders>
              <w:top w:val="double" w:sz="6" w:space="0" w:color="000000"/>
              <w:left w:val="single" w:sz="6" w:space="0" w:color="000000"/>
              <w:right w:val="single" w:sz="6" w:space="0" w:color="000000"/>
            </w:tcBorders>
            <w:shd w:val="clear" w:color="auto" w:fill="auto"/>
          </w:tcPr>
          <w:p w:rsidR="00C6695E" w:rsidRPr="00C6695E" w:rsidRDefault="00C6695E" w:rsidP="00FA19CA">
            <w:pPr>
              <w:spacing w:after="0" w:line="240" w:lineRule="auto"/>
              <w:ind w:left="86"/>
              <w:rPr>
                <w:rFonts w:ascii="Times New Roman" w:hAnsi="Times New Roman"/>
                <w:b/>
                <w:lang w:val="sr-Cyrl-CS"/>
              </w:rPr>
            </w:pPr>
            <w:r w:rsidRPr="00C6695E">
              <w:rPr>
                <w:rFonts w:ascii="Times New Roman" w:eastAsia="Times New Roman" w:hAnsi="Times New Roman"/>
                <w:color w:val="222222"/>
                <w:shd w:val="clear" w:color="auto" w:fill="FFFFFF"/>
                <w:lang w:val="sr-Cyrl-RS"/>
              </w:rPr>
              <w:t>Ин</w:t>
            </w:r>
            <w:proofErr w:type="spellStart"/>
            <w:r w:rsidRPr="00C6695E">
              <w:rPr>
                <w:rFonts w:ascii="Times New Roman" w:eastAsia="Times New Roman" w:hAnsi="Times New Roman"/>
                <w:color w:val="222222"/>
                <w:shd w:val="clear" w:color="auto" w:fill="FFFFFF"/>
              </w:rPr>
              <w:t>сталациј</w:t>
            </w:r>
            <w:proofErr w:type="spellEnd"/>
            <w:r w:rsidRPr="00C6695E">
              <w:rPr>
                <w:rFonts w:ascii="Times New Roman" w:eastAsia="Times New Roman" w:hAnsi="Times New Roman"/>
                <w:color w:val="222222"/>
                <w:shd w:val="clear" w:color="auto" w:fill="FFFFFF"/>
                <w:lang w:val="sr-Cyrl-RS"/>
              </w:rPr>
              <w:t>а</w:t>
            </w:r>
            <w:r w:rsidRPr="00C6695E">
              <w:rPr>
                <w:rFonts w:ascii="Times New Roman" w:eastAsia="Times New Roman" w:hAnsi="Times New Roman"/>
                <w:color w:val="222222"/>
                <w:shd w:val="clear" w:color="auto" w:fill="FFFFFF"/>
              </w:rPr>
              <w:t xml:space="preserve">, </w:t>
            </w:r>
            <w:proofErr w:type="spellStart"/>
            <w:r w:rsidRPr="00C6695E">
              <w:rPr>
                <w:rFonts w:ascii="Times New Roman" w:eastAsia="Times New Roman" w:hAnsi="Times New Roman"/>
                <w:color w:val="222222"/>
                <w:shd w:val="clear" w:color="auto" w:fill="FFFFFF"/>
              </w:rPr>
              <w:t>тестирање</w:t>
            </w:r>
            <w:proofErr w:type="spellEnd"/>
            <w:r w:rsidRPr="00C6695E">
              <w:rPr>
                <w:rFonts w:ascii="Times New Roman" w:eastAsia="Times New Roman" w:hAnsi="Times New Roman"/>
                <w:color w:val="222222"/>
                <w:shd w:val="clear" w:color="auto" w:fill="FFFFFF"/>
              </w:rPr>
              <w:t xml:space="preserve"> и </w:t>
            </w:r>
            <w:proofErr w:type="spellStart"/>
            <w:r w:rsidRPr="00C6695E">
              <w:rPr>
                <w:rFonts w:ascii="Times New Roman" w:eastAsia="Times New Roman" w:hAnsi="Times New Roman"/>
                <w:color w:val="222222"/>
                <w:shd w:val="clear" w:color="auto" w:fill="FFFFFF"/>
              </w:rPr>
              <w:t>пуштање</w:t>
            </w:r>
            <w:proofErr w:type="spellEnd"/>
            <w:r w:rsidRPr="00C6695E">
              <w:rPr>
                <w:rFonts w:ascii="Times New Roman" w:eastAsia="Times New Roman" w:hAnsi="Times New Roman"/>
                <w:color w:val="222222"/>
                <w:shd w:val="clear" w:color="auto" w:fill="FFFFFF"/>
              </w:rPr>
              <w:t xml:space="preserve"> у </w:t>
            </w:r>
            <w:proofErr w:type="spellStart"/>
            <w:r w:rsidRPr="00C6695E">
              <w:rPr>
                <w:rFonts w:ascii="Times New Roman" w:eastAsia="Times New Roman" w:hAnsi="Times New Roman"/>
                <w:color w:val="222222"/>
                <w:shd w:val="clear" w:color="auto" w:fill="FFFFFF"/>
              </w:rPr>
              <w:t>рад</w:t>
            </w:r>
            <w:proofErr w:type="spellEnd"/>
            <w:r w:rsidRPr="00C6695E">
              <w:rPr>
                <w:rFonts w:ascii="Times New Roman" w:eastAsia="Times New Roman" w:hAnsi="Times New Roman"/>
                <w:color w:val="222222"/>
                <w:shd w:val="clear" w:color="auto" w:fill="FFFFFF"/>
              </w:rPr>
              <w:t xml:space="preserve"> и </w:t>
            </w:r>
            <w:proofErr w:type="spellStart"/>
            <w:r w:rsidRPr="00C6695E">
              <w:rPr>
                <w:rFonts w:ascii="Times New Roman" w:eastAsia="Times New Roman" w:hAnsi="Times New Roman"/>
                <w:color w:val="222222"/>
                <w:shd w:val="clear" w:color="auto" w:fill="FFFFFF"/>
              </w:rPr>
              <w:t>обук</w:t>
            </w:r>
            <w:proofErr w:type="spellEnd"/>
            <w:r w:rsidRPr="00C6695E">
              <w:rPr>
                <w:rFonts w:ascii="Times New Roman" w:eastAsia="Times New Roman" w:hAnsi="Times New Roman"/>
                <w:color w:val="222222"/>
                <w:shd w:val="clear" w:color="auto" w:fill="FFFFFF"/>
                <w:lang w:val="sr-Cyrl-RS"/>
              </w:rPr>
              <w:t>а</w:t>
            </w:r>
            <w:r w:rsidRPr="00C6695E">
              <w:rPr>
                <w:rFonts w:ascii="Times New Roman" w:eastAsia="Times New Roman" w:hAnsi="Times New Roman"/>
                <w:bCs/>
              </w:rPr>
              <w:t xml:space="preserve"> </w:t>
            </w:r>
          </w:p>
        </w:tc>
        <w:tc>
          <w:tcPr>
            <w:tcW w:w="567" w:type="dxa"/>
            <w:tcBorders>
              <w:top w:val="double" w:sz="6" w:space="0" w:color="000000"/>
              <w:left w:val="single" w:sz="6" w:space="0" w:color="000000"/>
              <w:right w:val="single" w:sz="6" w:space="0" w:color="000000"/>
            </w:tcBorders>
            <w:shd w:val="clear" w:color="auto" w:fill="auto"/>
            <w:vAlign w:val="center"/>
          </w:tcPr>
          <w:p w:rsidR="00C6695E" w:rsidRPr="00C6695E" w:rsidRDefault="00C6695E" w:rsidP="00FA19CA">
            <w:pPr>
              <w:spacing w:after="0" w:line="240" w:lineRule="auto"/>
              <w:jc w:val="center"/>
              <w:rPr>
                <w:rFonts w:ascii="Times New Roman" w:eastAsia="Times New Roman" w:hAnsi="Times New Roman"/>
                <w:color w:val="000000"/>
                <w:lang w:val="sr-Cyrl-CS"/>
              </w:rPr>
            </w:pPr>
            <w:proofErr w:type="spellStart"/>
            <w:r w:rsidRPr="00C6695E">
              <w:rPr>
                <w:rFonts w:ascii="Times New Roman" w:eastAsia="Times New Roman" w:hAnsi="Times New Roman"/>
                <w:bCs/>
              </w:rPr>
              <w:t>ком</w:t>
            </w:r>
            <w:proofErr w:type="spellEnd"/>
          </w:p>
        </w:tc>
        <w:tc>
          <w:tcPr>
            <w:tcW w:w="1043" w:type="dxa"/>
            <w:tcBorders>
              <w:top w:val="double" w:sz="6" w:space="0" w:color="000000"/>
              <w:left w:val="single" w:sz="6" w:space="0" w:color="000000"/>
              <w:right w:val="single" w:sz="6" w:space="0" w:color="000000"/>
            </w:tcBorders>
            <w:shd w:val="clear" w:color="auto" w:fill="auto"/>
            <w:vAlign w:val="center"/>
          </w:tcPr>
          <w:p w:rsidR="00C6695E" w:rsidRPr="00C6695E" w:rsidRDefault="00C6695E" w:rsidP="00FA19CA">
            <w:pPr>
              <w:spacing w:after="0" w:line="240" w:lineRule="auto"/>
              <w:jc w:val="center"/>
              <w:rPr>
                <w:rFonts w:ascii="Times New Roman" w:hAnsi="Times New Roman"/>
                <w:lang w:val="sr-Cyrl-RS"/>
              </w:rPr>
            </w:pPr>
            <w:r w:rsidRPr="00C6695E">
              <w:rPr>
                <w:rFonts w:ascii="Times New Roman" w:eastAsia="Times New Roman" w:hAnsi="Times New Roman"/>
                <w:bCs/>
              </w:rPr>
              <w:t>1</w:t>
            </w:r>
          </w:p>
        </w:tc>
        <w:tc>
          <w:tcPr>
            <w:tcW w:w="2126" w:type="dxa"/>
            <w:tcBorders>
              <w:top w:val="double" w:sz="6" w:space="0" w:color="000000"/>
              <w:left w:val="single" w:sz="6" w:space="0" w:color="000000"/>
              <w:right w:val="single" w:sz="6" w:space="0" w:color="000000"/>
            </w:tcBorders>
            <w:shd w:val="clear" w:color="auto" w:fill="auto"/>
            <w:tcMar>
              <w:top w:w="11" w:type="dxa"/>
              <w:left w:w="21" w:type="dxa"/>
              <w:bottom w:w="0" w:type="dxa"/>
              <w:right w:w="21" w:type="dxa"/>
            </w:tcMar>
            <w:vAlign w:val="center"/>
          </w:tcPr>
          <w:p w:rsidR="00C6695E" w:rsidRPr="00C6695E" w:rsidRDefault="00C6695E" w:rsidP="00FA19CA">
            <w:pPr>
              <w:spacing w:after="0" w:line="240" w:lineRule="auto"/>
              <w:jc w:val="right"/>
              <w:rPr>
                <w:rFonts w:ascii="Times New Roman" w:eastAsia="Times New Roman" w:hAnsi="Times New Roman"/>
                <w:color w:val="000000"/>
                <w:lang w:val="sr-Cyrl-CS"/>
              </w:rPr>
            </w:pPr>
          </w:p>
        </w:tc>
        <w:tc>
          <w:tcPr>
            <w:tcW w:w="2126" w:type="dxa"/>
            <w:tcBorders>
              <w:top w:val="double" w:sz="6" w:space="0" w:color="000000"/>
              <w:left w:val="single" w:sz="6" w:space="0" w:color="000000"/>
              <w:right w:val="double" w:sz="6" w:space="0" w:color="000000"/>
            </w:tcBorders>
            <w:shd w:val="clear" w:color="auto" w:fill="auto"/>
            <w:tcMar>
              <w:top w:w="11" w:type="dxa"/>
              <w:left w:w="21" w:type="dxa"/>
              <w:bottom w:w="0" w:type="dxa"/>
              <w:right w:w="21" w:type="dxa"/>
            </w:tcMar>
            <w:vAlign w:val="center"/>
          </w:tcPr>
          <w:p w:rsidR="00C6695E" w:rsidRPr="00C6695E" w:rsidRDefault="00C6695E" w:rsidP="00FA19CA">
            <w:pPr>
              <w:spacing w:after="0" w:line="240" w:lineRule="auto"/>
              <w:jc w:val="right"/>
              <w:rPr>
                <w:rFonts w:ascii="Times New Roman" w:eastAsia="Times New Roman" w:hAnsi="Times New Roman"/>
                <w:color w:val="000000"/>
                <w:lang w:val="sr-Cyrl-CS"/>
              </w:rPr>
            </w:pPr>
          </w:p>
        </w:tc>
      </w:tr>
      <w:tr w:rsidR="00C6695E" w:rsidRPr="00C6695E" w:rsidTr="00FA19CA">
        <w:trPr>
          <w:trHeight w:val="567"/>
          <w:jc w:val="center"/>
        </w:trPr>
        <w:tc>
          <w:tcPr>
            <w:tcW w:w="590" w:type="dxa"/>
            <w:tcBorders>
              <w:top w:val="double" w:sz="6" w:space="0" w:color="000000"/>
              <w:left w:val="double" w:sz="6" w:space="0" w:color="000000"/>
              <w:right w:val="single" w:sz="6" w:space="0" w:color="000000"/>
            </w:tcBorders>
            <w:shd w:val="clear" w:color="auto" w:fill="auto"/>
            <w:vAlign w:val="center"/>
          </w:tcPr>
          <w:p w:rsidR="00C6695E" w:rsidRPr="00C6695E" w:rsidRDefault="00C6695E" w:rsidP="00FA19CA">
            <w:pPr>
              <w:spacing w:after="0" w:line="240" w:lineRule="auto"/>
              <w:jc w:val="center"/>
              <w:rPr>
                <w:rFonts w:ascii="Times New Roman" w:hAnsi="Times New Roman"/>
                <w:color w:val="000000"/>
                <w:kern w:val="24"/>
                <w:lang w:val="sr-Cyrl-RS"/>
              </w:rPr>
            </w:pPr>
            <w:r w:rsidRPr="00C6695E">
              <w:rPr>
                <w:rFonts w:ascii="Times New Roman" w:hAnsi="Times New Roman"/>
                <w:color w:val="000000"/>
                <w:kern w:val="24"/>
                <w:lang w:val="sr-Cyrl-RS"/>
              </w:rPr>
              <w:t>3.</w:t>
            </w:r>
          </w:p>
        </w:tc>
        <w:tc>
          <w:tcPr>
            <w:tcW w:w="3488" w:type="dxa"/>
            <w:tcBorders>
              <w:top w:val="double" w:sz="6" w:space="0" w:color="000000"/>
              <w:left w:val="single" w:sz="6" w:space="0" w:color="000000"/>
              <w:right w:val="single" w:sz="6" w:space="0" w:color="000000"/>
            </w:tcBorders>
            <w:shd w:val="clear" w:color="auto" w:fill="auto"/>
          </w:tcPr>
          <w:p w:rsidR="00C6695E" w:rsidRPr="00C6695E" w:rsidRDefault="00C6695E" w:rsidP="00FA19CA">
            <w:pPr>
              <w:spacing w:after="0" w:line="240" w:lineRule="auto"/>
              <w:ind w:left="86"/>
              <w:rPr>
                <w:rFonts w:ascii="Times New Roman" w:hAnsi="Times New Roman"/>
                <w:b/>
                <w:lang w:val="sr-Cyrl-CS"/>
              </w:rPr>
            </w:pPr>
            <w:proofErr w:type="spellStart"/>
            <w:r w:rsidRPr="00C6695E">
              <w:rPr>
                <w:rFonts w:ascii="Times New Roman" w:eastAsia="Times New Roman" w:hAnsi="Times New Roman"/>
                <w:color w:val="222222"/>
                <w:shd w:val="clear" w:color="auto" w:fill="FFFFFF"/>
              </w:rPr>
              <w:t>Техничка</w:t>
            </w:r>
            <w:proofErr w:type="spellEnd"/>
            <w:r w:rsidRPr="00C6695E">
              <w:rPr>
                <w:rFonts w:ascii="Times New Roman" w:eastAsia="Times New Roman" w:hAnsi="Times New Roman"/>
                <w:color w:val="222222"/>
                <w:shd w:val="clear" w:color="auto" w:fill="FFFFFF"/>
              </w:rPr>
              <w:t xml:space="preserve"> </w:t>
            </w:r>
            <w:proofErr w:type="spellStart"/>
            <w:r w:rsidRPr="00C6695E">
              <w:rPr>
                <w:rFonts w:ascii="Times New Roman" w:eastAsia="Times New Roman" w:hAnsi="Times New Roman"/>
                <w:color w:val="222222"/>
                <w:shd w:val="clear" w:color="auto" w:fill="FFFFFF"/>
              </w:rPr>
              <w:t>подршка</w:t>
            </w:r>
            <w:proofErr w:type="spellEnd"/>
            <w:r w:rsidRPr="00C6695E">
              <w:rPr>
                <w:rFonts w:ascii="Times New Roman" w:eastAsia="Times New Roman" w:hAnsi="Times New Roman"/>
                <w:color w:val="222222"/>
                <w:shd w:val="clear" w:color="auto" w:fill="FFFFFF"/>
              </w:rPr>
              <w:t xml:space="preserve"> у </w:t>
            </w:r>
            <w:proofErr w:type="spellStart"/>
            <w:r w:rsidRPr="00C6695E">
              <w:rPr>
                <w:rFonts w:ascii="Times New Roman" w:eastAsia="Times New Roman" w:hAnsi="Times New Roman"/>
                <w:color w:val="222222"/>
                <w:shd w:val="clear" w:color="auto" w:fill="FFFFFF"/>
              </w:rPr>
              <w:t>гарантном</w:t>
            </w:r>
            <w:proofErr w:type="spellEnd"/>
            <w:r w:rsidRPr="00C6695E">
              <w:rPr>
                <w:rFonts w:ascii="Times New Roman" w:eastAsia="Times New Roman" w:hAnsi="Times New Roman"/>
                <w:color w:val="222222"/>
                <w:shd w:val="clear" w:color="auto" w:fill="FFFFFF"/>
              </w:rPr>
              <w:t xml:space="preserve"> </w:t>
            </w:r>
            <w:proofErr w:type="spellStart"/>
            <w:r w:rsidRPr="00C6695E">
              <w:rPr>
                <w:rFonts w:ascii="Times New Roman" w:eastAsia="Times New Roman" w:hAnsi="Times New Roman"/>
                <w:color w:val="222222"/>
                <w:shd w:val="clear" w:color="auto" w:fill="FFFFFF"/>
              </w:rPr>
              <w:t>периоду</w:t>
            </w:r>
            <w:proofErr w:type="spellEnd"/>
            <w:r w:rsidRPr="00C6695E">
              <w:rPr>
                <w:rFonts w:ascii="Times New Roman" w:eastAsia="Times New Roman" w:hAnsi="Times New Roman"/>
                <w:bCs/>
              </w:rPr>
              <w:t xml:space="preserve"> </w:t>
            </w:r>
          </w:p>
        </w:tc>
        <w:tc>
          <w:tcPr>
            <w:tcW w:w="567" w:type="dxa"/>
            <w:tcBorders>
              <w:top w:val="double" w:sz="6" w:space="0" w:color="000000"/>
              <w:left w:val="single" w:sz="6" w:space="0" w:color="000000"/>
              <w:right w:val="single" w:sz="6" w:space="0" w:color="000000"/>
            </w:tcBorders>
            <w:shd w:val="clear" w:color="auto" w:fill="auto"/>
            <w:vAlign w:val="center"/>
          </w:tcPr>
          <w:p w:rsidR="00C6695E" w:rsidRPr="00C6695E" w:rsidRDefault="00C6695E" w:rsidP="00FA19CA">
            <w:pPr>
              <w:spacing w:after="0" w:line="240" w:lineRule="auto"/>
              <w:jc w:val="center"/>
              <w:rPr>
                <w:rFonts w:ascii="Times New Roman" w:eastAsia="Times New Roman" w:hAnsi="Times New Roman"/>
                <w:color w:val="000000"/>
                <w:lang w:val="sr-Cyrl-CS"/>
              </w:rPr>
            </w:pPr>
            <w:r w:rsidRPr="00C6695E">
              <w:rPr>
                <w:rFonts w:ascii="Times New Roman" w:eastAsia="Times New Roman" w:hAnsi="Times New Roman"/>
                <w:bCs/>
                <w:lang w:val="sr-Cyrl-RS"/>
              </w:rPr>
              <w:t>ком</w:t>
            </w:r>
          </w:p>
        </w:tc>
        <w:tc>
          <w:tcPr>
            <w:tcW w:w="1043" w:type="dxa"/>
            <w:tcBorders>
              <w:top w:val="double" w:sz="6" w:space="0" w:color="000000"/>
              <w:left w:val="single" w:sz="6" w:space="0" w:color="000000"/>
              <w:right w:val="single" w:sz="6" w:space="0" w:color="000000"/>
            </w:tcBorders>
            <w:shd w:val="clear" w:color="auto" w:fill="auto"/>
            <w:vAlign w:val="center"/>
          </w:tcPr>
          <w:p w:rsidR="00C6695E" w:rsidRPr="00C6695E" w:rsidRDefault="00C6695E" w:rsidP="00FA19CA">
            <w:pPr>
              <w:spacing w:after="0" w:line="240" w:lineRule="auto"/>
              <w:jc w:val="center"/>
              <w:rPr>
                <w:rFonts w:ascii="Times New Roman" w:hAnsi="Times New Roman"/>
                <w:lang w:val="sr-Cyrl-RS"/>
              </w:rPr>
            </w:pPr>
            <w:r w:rsidRPr="00C6695E">
              <w:rPr>
                <w:rFonts w:ascii="Times New Roman" w:eastAsia="Times New Roman" w:hAnsi="Times New Roman"/>
                <w:bCs/>
                <w:lang w:val="sr-Cyrl-RS"/>
              </w:rPr>
              <w:t>1</w:t>
            </w:r>
          </w:p>
        </w:tc>
        <w:tc>
          <w:tcPr>
            <w:tcW w:w="2126" w:type="dxa"/>
            <w:tcBorders>
              <w:top w:val="double" w:sz="6" w:space="0" w:color="000000"/>
              <w:left w:val="single" w:sz="6" w:space="0" w:color="000000"/>
              <w:right w:val="single" w:sz="6" w:space="0" w:color="000000"/>
            </w:tcBorders>
            <w:shd w:val="clear" w:color="auto" w:fill="auto"/>
            <w:tcMar>
              <w:top w:w="11" w:type="dxa"/>
              <w:left w:w="21" w:type="dxa"/>
              <w:bottom w:w="0" w:type="dxa"/>
              <w:right w:w="21" w:type="dxa"/>
            </w:tcMar>
            <w:vAlign w:val="center"/>
          </w:tcPr>
          <w:p w:rsidR="00C6695E" w:rsidRPr="00C6695E" w:rsidRDefault="00C6695E" w:rsidP="00FA19CA">
            <w:pPr>
              <w:spacing w:after="0" w:line="240" w:lineRule="auto"/>
              <w:jc w:val="right"/>
              <w:rPr>
                <w:rFonts w:ascii="Times New Roman" w:eastAsia="Times New Roman" w:hAnsi="Times New Roman"/>
                <w:color w:val="000000"/>
                <w:lang w:val="sr-Cyrl-CS"/>
              </w:rPr>
            </w:pPr>
          </w:p>
        </w:tc>
        <w:tc>
          <w:tcPr>
            <w:tcW w:w="2126" w:type="dxa"/>
            <w:tcBorders>
              <w:top w:val="double" w:sz="6" w:space="0" w:color="000000"/>
              <w:left w:val="single" w:sz="6" w:space="0" w:color="000000"/>
              <w:right w:val="double" w:sz="6" w:space="0" w:color="000000"/>
            </w:tcBorders>
            <w:shd w:val="clear" w:color="auto" w:fill="auto"/>
            <w:tcMar>
              <w:top w:w="11" w:type="dxa"/>
              <w:left w:w="21" w:type="dxa"/>
              <w:bottom w:w="0" w:type="dxa"/>
              <w:right w:w="21" w:type="dxa"/>
            </w:tcMar>
            <w:vAlign w:val="center"/>
          </w:tcPr>
          <w:p w:rsidR="00C6695E" w:rsidRPr="00C6695E" w:rsidRDefault="00C6695E" w:rsidP="00FA19CA">
            <w:pPr>
              <w:spacing w:after="0" w:line="240" w:lineRule="auto"/>
              <w:jc w:val="right"/>
              <w:rPr>
                <w:rFonts w:ascii="Times New Roman" w:eastAsia="Times New Roman" w:hAnsi="Times New Roman"/>
                <w:color w:val="000000"/>
                <w:lang w:val="sr-Cyrl-CS"/>
              </w:rPr>
            </w:pPr>
          </w:p>
        </w:tc>
      </w:tr>
      <w:tr w:rsidR="00C6695E" w:rsidRPr="00C6695E" w:rsidTr="00FA19CA">
        <w:trPr>
          <w:trHeight w:val="317"/>
          <w:jc w:val="center"/>
        </w:trPr>
        <w:tc>
          <w:tcPr>
            <w:tcW w:w="7814" w:type="dxa"/>
            <w:gridSpan w:val="5"/>
            <w:tcBorders>
              <w:top w:val="double" w:sz="6" w:space="0" w:color="000000"/>
              <w:left w:val="double" w:sz="6" w:space="0" w:color="000000"/>
              <w:bottom w:val="single" w:sz="12" w:space="0" w:color="000000"/>
              <w:right w:val="single" w:sz="4" w:space="0" w:color="auto"/>
            </w:tcBorders>
            <w:shd w:val="clear" w:color="auto" w:fill="auto"/>
            <w:tcMar>
              <w:top w:w="11" w:type="dxa"/>
              <w:left w:w="21" w:type="dxa"/>
              <w:bottom w:w="0" w:type="dxa"/>
              <w:right w:w="21" w:type="dxa"/>
            </w:tcMar>
          </w:tcPr>
          <w:p w:rsidR="00C6695E" w:rsidRPr="00C6695E" w:rsidRDefault="00C6695E" w:rsidP="00FA19CA">
            <w:pPr>
              <w:spacing w:after="0" w:line="240" w:lineRule="auto"/>
              <w:jc w:val="right"/>
              <w:rPr>
                <w:rFonts w:ascii="Times New Roman" w:eastAsia="Times New Roman" w:hAnsi="Times New Roman"/>
                <w:color w:val="000000"/>
                <w:lang w:val="sr-Cyrl-CS"/>
              </w:rPr>
            </w:pPr>
            <w:r w:rsidRPr="00C6695E">
              <w:rPr>
                <w:rFonts w:ascii="Times New Roman" w:hAnsi="Times New Roman"/>
                <w:color w:val="000000"/>
                <w:kern w:val="24"/>
                <w:lang w:val="sr-Cyrl-CS"/>
              </w:rPr>
              <w:t xml:space="preserve">УКУПНА ВРЕДНОСТ БЕЗ </w:t>
            </w:r>
            <w:r w:rsidRPr="00C6695E">
              <w:rPr>
                <w:rFonts w:ascii="Times New Roman" w:hAnsi="Times New Roman"/>
                <w:color w:val="000000"/>
                <w:kern w:val="24"/>
                <w:lang w:val="ru-RU"/>
              </w:rPr>
              <w:t>ПДВ-а</w:t>
            </w:r>
          </w:p>
        </w:tc>
        <w:tc>
          <w:tcPr>
            <w:tcW w:w="2126" w:type="dxa"/>
            <w:tcBorders>
              <w:top w:val="double" w:sz="6" w:space="0" w:color="000000"/>
              <w:left w:val="single" w:sz="4" w:space="0" w:color="auto"/>
              <w:bottom w:val="single" w:sz="4" w:space="0" w:color="auto"/>
              <w:right w:val="double" w:sz="6" w:space="0" w:color="000000"/>
            </w:tcBorders>
            <w:shd w:val="clear" w:color="auto" w:fill="auto"/>
            <w:tcMar>
              <w:top w:w="11" w:type="dxa"/>
              <w:left w:w="21" w:type="dxa"/>
              <w:bottom w:w="0" w:type="dxa"/>
              <w:right w:w="21" w:type="dxa"/>
            </w:tcMar>
          </w:tcPr>
          <w:p w:rsidR="00C6695E" w:rsidRPr="00C6695E" w:rsidRDefault="00C6695E" w:rsidP="00FA19CA">
            <w:pPr>
              <w:spacing w:after="0" w:line="240" w:lineRule="auto"/>
              <w:jc w:val="right"/>
              <w:rPr>
                <w:rFonts w:ascii="Times New Roman" w:eastAsia="Times New Roman" w:hAnsi="Times New Roman"/>
                <w:color w:val="000000"/>
                <w:lang w:val="ru-RU"/>
              </w:rPr>
            </w:pPr>
          </w:p>
        </w:tc>
      </w:tr>
      <w:tr w:rsidR="00C6695E" w:rsidRPr="00C6695E" w:rsidTr="00FA19CA">
        <w:trPr>
          <w:trHeight w:val="317"/>
          <w:jc w:val="center"/>
        </w:trPr>
        <w:tc>
          <w:tcPr>
            <w:tcW w:w="7814" w:type="dxa"/>
            <w:gridSpan w:val="5"/>
            <w:tcBorders>
              <w:top w:val="double" w:sz="6" w:space="0" w:color="000000"/>
              <w:left w:val="double" w:sz="6" w:space="0" w:color="000000"/>
              <w:bottom w:val="single" w:sz="12" w:space="0" w:color="000000"/>
              <w:right w:val="single" w:sz="4" w:space="0" w:color="auto"/>
            </w:tcBorders>
            <w:shd w:val="clear" w:color="auto" w:fill="auto"/>
            <w:tcMar>
              <w:top w:w="11" w:type="dxa"/>
              <w:left w:w="21" w:type="dxa"/>
              <w:bottom w:w="0" w:type="dxa"/>
              <w:right w:w="21" w:type="dxa"/>
            </w:tcMar>
          </w:tcPr>
          <w:p w:rsidR="00C6695E" w:rsidRPr="00C6695E" w:rsidRDefault="00C6695E" w:rsidP="00FA19CA">
            <w:pPr>
              <w:spacing w:after="0" w:line="240" w:lineRule="auto"/>
              <w:ind w:firstLine="293"/>
              <w:jc w:val="right"/>
              <w:rPr>
                <w:rFonts w:ascii="Times New Roman" w:eastAsia="Times New Roman" w:hAnsi="Times New Roman"/>
                <w:color w:val="000000"/>
                <w:lang w:val="sr-Latn-RS"/>
              </w:rPr>
            </w:pPr>
            <w:r w:rsidRPr="00C6695E">
              <w:rPr>
                <w:rFonts w:ascii="Times New Roman" w:hAnsi="Times New Roman"/>
                <w:color w:val="000000"/>
                <w:kern w:val="24"/>
                <w:lang w:val="ru-RU"/>
              </w:rPr>
              <w:t xml:space="preserve">ПДВ по стопи од </w:t>
            </w:r>
            <w:r w:rsidRPr="00C6695E">
              <w:rPr>
                <w:rFonts w:ascii="Times New Roman" w:hAnsi="Times New Roman"/>
                <w:kern w:val="24"/>
                <w:lang w:val="ru-RU"/>
              </w:rPr>
              <w:t>__%</w:t>
            </w:r>
            <w:r w:rsidRPr="00C6695E">
              <w:rPr>
                <w:rFonts w:ascii="Times New Roman" w:hAnsi="Times New Roman"/>
                <w:color w:val="000000"/>
                <w:kern w:val="24"/>
                <w:lang w:val="ru-RU"/>
              </w:rPr>
              <w:t xml:space="preserve">  </w:t>
            </w:r>
          </w:p>
        </w:tc>
        <w:tc>
          <w:tcPr>
            <w:tcW w:w="2126" w:type="dxa"/>
            <w:tcBorders>
              <w:top w:val="double" w:sz="6" w:space="0" w:color="000000"/>
              <w:left w:val="single" w:sz="4" w:space="0" w:color="auto"/>
              <w:bottom w:val="single" w:sz="4" w:space="0" w:color="auto"/>
              <w:right w:val="double" w:sz="6" w:space="0" w:color="000000"/>
            </w:tcBorders>
            <w:shd w:val="clear" w:color="auto" w:fill="auto"/>
            <w:tcMar>
              <w:top w:w="11" w:type="dxa"/>
              <w:left w:w="21" w:type="dxa"/>
              <w:bottom w:w="0" w:type="dxa"/>
              <w:right w:w="21" w:type="dxa"/>
            </w:tcMar>
          </w:tcPr>
          <w:p w:rsidR="00C6695E" w:rsidRPr="00C6695E" w:rsidRDefault="00C6695E" w:rsidP="00FA19CA">
            <w:pPr>
              <w:spacing w:after="0" w:line="240" w:lineRule="auto"/>
              <w:jc w:val="right"/>
              <w:rPr>
                <w:rFonts w:ascii="Times New Roman" w:eastAsia="Times New Roman" w:hAnsi="Times New Roman"/>
                <w:color w:val="000000"/>
                <w:lang w:val="ru-RU"/>
              </w:rPr>
            </w:pPr>
          </w:p>
        </w:tc>
      </w:tr>
      <w:tr w:rsidR="00C6695E" w:rsidRPr="00C6695E" w:rsidTr="00FA19CA">
        <w:trPr>
          <w:trHeight w:val="317"/>
          <w:jc w:val="center"/>
        </w:trPr>
        <w:tc>
          <w:tcPr>
            <w:tcW w:w="7814" w:type="dxa"/>
            <w:gridSpan w:val="5"/>
            <w:tcBorders>
              <w:top w:val="double" w:sz="6" w:space="0" w:color="000000"/>
              <w:left w:val="double" w:sz="6" w:space="0" w:color="000000"/>
              <w:bottom w:val="double" w:sz="6" w:space="0" w:color="000000"/>
              <w:right w:val="single" w:sz="4" w:space="0" w:color="auto"/>
            </w:tcBorders>
            <w:shd w:val="clear" w:color="auto" w:fill="auto"/>
            <w:tcMar>
              <w:top w:w="11" w:type="dxa"/>
              <w:left w:w="21" w:type="dxa"/>
              <w:bottom w:w="0" w:type="dxa"/>
              <w:right w:w="21" w:type="dxa"/>
            </w:tcMar>
          </w:tcPr>
          <w:p w:rsidR="00C6695E" w:rsidRPr="00C6695E" w:rsidRDefault="00C6695E" w:rsidP="00FA19CA">
            <w:pPr>
              <w:spacing w:after="0" w:line="240" w:lineRule="auto"/>
              <w:jc w:val="right"/>
              <w:rPr>
                <w:rFonts w:ascii="Times New Roman" w:eastAsia="Times New Roman" w:hAnsi="Times New Roman"/>
                <w:color w:val="000000"/>
                <w:lang w:val="sr-Cyrl-CS"/>
              </w:rPr>
            </w:pPr>
            <w:r w:rsidRPr="00C6695E">
              <w:rPr>
                <w:rFonts w:ascii="Times New Roman" w:hAnsi="Times New Roman"/>
                <w:color w:val="000000"/>
                <w:kern w:val="24"/>
                <w:lang w:val="sr-Cyrl-CS"/>
              </w:rPr>
              <w:t xml:space="preserve">УКУПНА ВРЕДНОСТ СА </w:t>
            </w:r>
            <w:r w:rsidRPr="00C6695E">
              <w:rPr>
                <w:rFonts w:ascii="Times New Roman" w:hAnsi="Times New Roman"/>
                <w:color w:val="000000"/>
                <w:kern w:val="24"/>
                <w:lang w:val="ru-RU"/>
              </w:rPr>
              <w:t>ПДВ-ом</w:t>
            </w:r>
          </w:p>
        </w:tc>
        <w:tc>
          <w:tcPr>
            <w:tcW w:w="2126" w:type="dxa"/>
            <w:tcBorders>
              <w:top w:val="double" w:sz="6" w:space="0" w:color="000000"/>
              <w:left w:val="single" w:sz="4" w:space="0" w:color="auto"/>
              <w:bottom w:val="double" w:sz="6" w:space="0" w:color="000000"/>
              <w:right w:val="double" w:sz="6" w:space="0" w:color="000000"/>
            </w:tcBorders>
            <w:shd w:val="clear" w:color="auto" w:fill="auto"/>
            <w:tcMar>
              <w:top w:w="11" w:type="dxa"/>
              <w:left w:w="21" w:type="dxa"/>
              <w:bottom w:w="0" w:type="dxa"/>
              <w:right w:w="21" w:type="dxa"/>
            </w:tcMar>
          </w:tcPr>
          <w:p w:rsidR="00C6695E" w:rsidRPr="00C6695E" w:rsidRDefault="00C6695E" w:rsidP="00FA19CA">
            <w:pPr>
              <w:spacing w:after="0" w:line="240" w:lineRule="auto"/>
              <w:jc w:val="right"/>
              <w:rPr>
                <w:rFonts w:ascii="Times New Roman" w:eastAsia="Times New Roman" w:hAnsi="Times New Roman"/>
                <w:color w:val="000000"/>
                <w:lang w:val="ru-RU"/>
              </w:rPr>
            </w:pPr>
          </w:p>
        </w:tc>
      </w:tr>
    </w:tbl>
    <w:p w:rsidR="00C6695E" w:rsidRPr="00C6695E" w:rsidRDefault="00C6695E" w:rsidP="00C6695E">
      <w:pPr>
        <w:autoSpaceDE w:val="0"/>
        <w:autoSpaceDN w:val="0"/>
        <w:adjustRightInd w:val="0"/>
        <w:spacing w:after="0" w:line="240" w:lineRule="auto"/>
        <w:jc w:val="center"/>
        <w:rPr>
          <w:rFonts w:ascii="Times New Roman" w:hAnsi="Times New Roman"/>
          <w:b/>
          <w:i/>
          <w:color w:val="000000"/>
          <w:lang w:val="sr-Cyrl-RS"/>
        </w:rPr>
      </w:pPr>
      <w:r w:rsidRPr="00C6695E">
        <w:rPr>
          <w:rFonts w:ascii="Times New Roman" w:hAnsi="Times New Roman"/>
          <w:b/>
          <w:color w:val="000000"/>
          <w:lang w:val="sr-Cyrl-RS"/>
        </w:rPr>
        <w:t>Члан 2.</w:t>
      </w:r>
    </w:p>
    <w:p w:rsidR="00C6695E" w:rsidRPr="00C6695E" w:rsidRDefault="00C6695E" w:rsidP="00C6695E">
      <w:pPr>
        <w:autoSpaceDE w:val="0"/>
        <w:autoSpaceDN w:val="0"/>
        <w:adjustRightInd w:val="0"/>
        <w:spacing w:after="0" w:line="240" w:lineRule="auto"/>
        <w:jc w:val="both"/>
        <w:rPr>
          <w:rFonts w:ascii="Times New Roman" w:hAnsi="Times New Roman"/>
          <w:color w:val="000000"/>
          <w:lang w:val="hr-HR"/>
        </w:rPr>
      </w:pPr>
      <w:r w:rsidRPr="00C6695E">
        <w:rPr>
          <w:rFonts w:ascii="Times New Roman" w:hAnsi="Times New Roman"/>
          <w:color w:val="000000"/>
          <w:lang w:val="hr-HR"/>
        </w:rPr>
        <w:t xml:space="preserve">Цене </w:t>
      </w:r>
      <w:r w:rsidRPr="00C6695E">
        <w:rPr>
          <w:rFonts w:ascii="Times New Roman" w:hAnsi="Times New Roman"/>
          <w:color w:val="000000"/>
          <w:lang w:val="sr-Cyrl-RS"/>
        </w:rPr>
        <w:t>добара</w:t>
      </w:r>
      <w:r w:rsidRPr="00C6695E">
        <w:rPr>
          <w:rFonts w:ascii="Times New Roman" w:hAnsi="Times New Roman"/>
          <w:color w:val="000000"/>
          <w:lang w:val="hr-HR"/>
        </w:rPr>
        <w:t xml:space="preserve"> утврђене су понудом </w:t>
      </w:r>
      <w:r w:rsidRPr="00C6695E">
        <w:rPr>
          <w:rFonts w:ascii="Times New Roman" w:hAnsi="Times New Roman"/>
          <w:color w:val="000000"/>
          <w:lang w:val="sr-Cyrl-RS"/>
        </w:rPr>
        <w:t>Продавца</w:t>
      </w:r>
      <w:r w:rsidRPr="00C6695E">
        <w:rPr>
          <w:rFonts w:ascii="Times New Roman" w:hAnsi="Times New Roman"/>
          <w:color w:val="000000"/>
          <w:lang w:val="hr-HR"/>
        </w:rPr>
        <w:t xml:space="preserve"> број </w:t>
      </w:r>
      <w:r w:rsidRPr="00C6695E">
        <w:rPr>
          <w:rFonts w:ascii="Times New Roman" w:hAnsi="Times New Roman"/>
          <w:color w:val="000000"/>
          <w:lang w:val="sr-Cyrl-RS"/>
        </w:rPr>
        <w:t>__________</w:t>
      </w:r>
      <w:r w:rsidRPr="00C6695E">
        <w:rPr>
          <w:rFonts w:ascii="Times New Roman" w:hAnsi="Times New Roman"/>
          <w:color w:val="000000"/>
          <w:lang w:val="hr-HR"/>
        </w:rPr>
        <w:t xml:space="preserve"> од </w:t>
      </w:r>
      <w:r w:rsidRPr="00C6695E">
        <w:rPr>
          <w:rFonts w:ascii="Times New Roman" w:hAnsi="Times New Roman"/>
          <w:color w:val="000000"/>
          <w:lang w:val="sr-Cyrl-RS"/>
        </w:rPr>
        <w:t>____ 2020</w:t>
      </w:r>
      <w:r w:rsidRPr="00C6695E">
        <w:rPr>
          <w:rFonts w:ascii="Times New Roman" w:hAnsi="Times New Roman"/>
          <w:color w:val="000000"/>
          <w:lang w:val="hr-HR"/>
        </w:rPr>
        <w:t>.</w:t>
      </w:r>
      <w:r w:rsidRPr="00C6695E">
        <w:rPr>
          <w:rFonts w:ascii="Times New Roman" w:hAnsi="Times New Roman"/>
          <w:color w:val="000000"/>
          <w:lang w:val="sr-Cyrl-RS"/>
        </w:rPr>
        <w:t xml:space="preserve"> </w:t>
      </w:r>
      <w:r w:rsidRPr="00C6695E">
        <w:rPr>
          <w:rFonts w:ascii="Times New Roman" w:hAnsi="Times New Roman"/>
          <w:color w:val="000000"/>
          <w:lang w:val="hr-HR"/>
        </w:rPr>
        <w:t>године.</w:t>
      </w:r>
    </w:p>
    <w:p w:rsidR="00C6695E" w:rsidRPr="00C6695E" w:rsidRDefault="00C6695E" w:rsidP="00C6695E">
      <w:pPr>
        <w:pStyle w:val="BodyTextIndent3"/>
        <w:spacing w:after="0" w:line="240" w:lineRule="auto"/>
        <w:ind w:left="0"/>
        <w:jc w:val="both"/>
        <w:rPr>
          <w:rFonts w:ascii="Times New Roman" w:hAnsi="Times New Roman"/>
          <w:color w:val="000000"/>
          <w:sz w:val="22"/>
          <w:szCs w:val="22"/>
          <w:lang w:val="ru-RU"/>
        </w:rPr>
      </w:pPr>
      <w:r w:rsidRPr="00C6695E">
        <w:rPr>
          <w:rFonts w:ascii="Times New Roman" w:hAnsi="Times New Roman"/>
          <w:color w:val="000000"/>
          <w:sz w:val="22"/>
          <w:szCs w:val="22"/>
          <w:lang w:val="ru-RU"/>
        </w:rPr>
        <w:t>Укупна вредност добара и</w:t>
      </w:r>
      <w:r w:rsidRPr="00C6695E">
        <w:rPr>
          <w:rFonts w:ascii="Times New Roman" w:hAnsi="Times New Roman"/>
          <w:color w:val="000000"/>
          <w:sz w:val="22"/>
          <w:szCs w:val="22"/>
          <w:lang w:val="hr-HR"/>
        </w:rPr>
        <w:t>з</w:t>
      </w:r>
      <w:r w:rsidRPr="00C6695E">
        <w:rPr>
          <w:rFonts w:ascii="Times New Roman" w:hAnsi="Times New Roman"/>
          <w:color w:val="000000"/>
          <w:sz w:val="22"/>
          <w:szCs w:val="22"/>
          <w:lang w:val="ru-RU"/>
        </w:rPr>
        <w:t xml:space="preserve"> ч</w:t>
      </w:r>
      <w:r w:rsidRPr="00C6695E">
        <w:rPr>
          <w:rFonts w:ascii="Times New Roman" w:hAnsi="Times New Roman"/>
          <w:color w:val="000000"/>
          <w:sz w:val="22"/>
          <w:szCs w:val="22"/>
          <w:lang w:val="hr-HR"/>
        </w:rPr>
        <w:t>лана</w:t>
      </w:r>
      <w:r w:rsidRPr="00C6695E">
        <w:rPr>
          <w:rFonts w:ascii="Times New Roman" w:hAnsi="Times New Roman"/>
          <w:color w:val="000000"/>
          <w:sz w:val="22"/>
          <w:szCs w:val="22"/>
          <w:lang w:val="ru-RU"/>
        </w:rPr>
        <w:t xml:space="preserve"> 1</w:t>
      </w:r>
      <w:r w:rsidRPr="00C6695E">
        <w:rPr>
          <w:rFonts w:ascii="Times New Roman" w:hAnsi="Times New Roman"/>
          <w:color w:val="000000"/>
          <w:sz w:val="22"/>
          <w:szCs w:val="22"/>
          <w:lang w:val="sr-Cyrl-CS"/>
        </w:rPr>
        <w:t>.</w:t>
      </w:r>
      <w:r w:rsidRPr="00C6695E">
        <w:rPr>
          <w:rFonts w:ascii="Times New Roman" w:hAnsi="Times New Roman"/>
          <w:color w:val="000000"/>
          <w:sz w:val="22"/>
          <w:szCs w:val="22"/>
          <w:lang w:val="ru-RU"/>
        </w:rPr>
        <w:t xml:space="preserve"> овог у</w:t>
      </w:r>
      <w:r w:rsidRPr="00C6695E">
        <w:rPr>
          <w:rFonts w:ascii="Times New Roman" w:hAnsi="Times New Roman"/>
          <w:color w:val="000000"/>
          <w:sz w:val="22"/>
          <w:szCs w:val="22"/>
          <w:lang w:val="hr-HR"/>
        </w:rPr>
        <w:t>говора</w:t>
      </w:r>
      <w:r w:rsidRPr="00C6695E">
        <w:rPr>
          <w:rFonts w:ascii="Times New Roman" w:hAnsi="Times New Roman"/>
          <w:color w:val="000000"/>
          <w:sz w:val="22"/>
          <w:szCs w:val="22"/>
          <w:lang w:val="ru-RU"/>
        </w:rPr>
        <w:t xml:space="preserve"> </w:t>
      </w:r>
      <w:r w:rsidRPr="00C6695E">
        <w:rPr>
          <w:rFonts w:ascii="Times New Roman" w:hAnsi="Times New Roman"/>
          <w:color w:val="000000"/>
          <w:sz w:val="22"/>
          <w:szCs w:val="22"/>
          <w:lang w:val="hr-HR"/>
        </w:rPr>
        <w:t>износи</w:t>
      </w:r>
      <w:r w:rsidRPr="00C6695E">
        <w:rPr>
          <w:rFonts w:ascii="Times New Roman" w:hAnsi="Times New Roman"/>
          <w:color w:val="000000"/>
          <w:sz w:val="22"/>
          <w:szCs w:val="22"/>
          <w:lang w:val="ru-RU"/>
        </w:rPr>
        <w:t xml:space="preserve"> </w:t>
      </w:r>
      <w:r w:rsidRPr="00C6695E">
        <w:rPr>
          <w:rFonts w:ascii="Times New Roman" w:eastAsia="Times New Roman" w:hAnsi="Times New Roman"/>
          <w:color w:val="000000"/>
          <w:sz w:val="22"/>
          <w:szCs w:val="22"/>
          <w:lang w:val="ru-RU"/>
        </w:rPr>
        <w:t xml:space="preserve">____________ </w:t>
      </w:r>
      <w:r w:rsidRPr="00C6695E">
        <w:rPr>
          <w:rFonts w:ascii="Times New Roman" w:hAnsi="Times New Roman"/>
          <w:color w:val="000000"/>
          <w:sz w:val="22"/>
          <w:szCs w:val="22"/>
          <w:lang w:val="ru-RU"/>
        </w:rPr>
        <w:t xml:space="preserve">динара без ПДВ-а, а са ПДВ-ом </w:t>
      </w:r>
      <w:r w:rsidRPr="00C6695E">
        <w:rPr>
          <w:rFonts w:ascii="Times New Roman" w:eastAsia="Times New Roman" w:hAnsi="Times New Roman"/>
          <w:color w:val="000000"/>
          <w:sz w:val="22"/>
          <w:szCs w:val="22"/>
          <w:lang w:val="ru-RU"/>
        </w:rPr>
        <w:t xml:space="preserve">___________ </w:t>
      </w:r>
      <w:r w:rsidRPr="00C6695E">
        <w:rPr>
          <w:rFonts w:ascii="Times New Roman" w:hAnsi="Times New Roman"/>
          <w:color w:val="000000"/>
          <w:sz w:val="22"/>
          <w:szCs w:val="22"/>
          <w:lang w:val="ru-RU"/>
        </w:rPr>
        <w:t>динара.</w:t>
      </w:r>
    </w:p>
    <w:p w:rsidR="00C6695E" w:rsidRPr="00C6695E" w:rsidRDefault="00C6695E" w:rsidP="00C6695E">
      <w:pPr>
        <w:pStyle w:val="BodyTextIndent3"/>
        <w:spacing w:after="0" w:line="240" w:lineRule="auto"/>
        <w:ind w:left="0"/>
        <w:jc w:val="both"/>
        <w:rPr>
          <w:rFonts w:ascii="Times New Roman" w:hAnsi="Times New Roman"/>
          <w:color w:val="000000"/>
          <w:sz w:val="22"/>
          <w:szCs w:val="22"/>
          <w:lang w:val="ru-RU"/>
        </w:rPr>
      </w:pPr>
      <w:r w:rsidRPr="00C6695E">
        <w:rPr>
          <w:rFonts w:ascii="Times New Roman" w:hAnsi="Times New Roman"/>
          <w:color w:val="000000"/>
          <w:sz w:val="22"/>
          <w:szCs w:val="22"/>
          <w:lang w:val="ru-RU"/>
        </w:rPr>
        <w:t>Цене добара које су предмет овог уговора су фиксне и не могу се мењати до завршетка испоруке добара.</w:t>
      </w:r>
    </w:p>
    <w:p w:rsidR="00C6695E" w:rsidRPr="00C6695E" w:rsidRDefault="00C6695E" w:rsidP="00C6695E">
      <w:pPr>
        <w:pStyle w:val="BodyTextIndent3"/>
        <w:spacing w:after="0" w:line="240" w:lineRule="auto"/>
        <w:ind w:left="0"/>
        <w:jc w:val="both"/>
        <w:rPr>
          <w:rFonts w:ascii="Times New Roman" w:hAnsi="Times New Roman"/>
          <w:color w:val="000000"/>
          <w:sz w:val="22"/>
          <w:szCs w:val="22"/>
          <w:lang w:val="ru-RU"/>
        </w:rPr>
      </w:pPr>
      <w:r w:rsidRPr="00C6695E">
        <w:rPr>
          <w:rFonts w:ascii="Times New Roman" w:hAnsi="Times New Roman"/>
          <w:color w:val="000000"/>
          <w:sz w:val="22"/>
          <w:szCs w:val="22"/>
          <w:lang w:val="sr-Cyrl-CS"/>
        </w:rPr>
        <w:t>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C6695E" w:rsidRPr="00C6695E" w:rsidRDefault="00C6695E" w:rsidP="00C6695E">
      <w:pPr>
        <w:spacing w:after="0" w:line="240" w:lineRule="auto"/>
        <w:jc w:val="center"/>
        <w:rPr>
          <w:rFonts w:ascii="Times New Roman" w:hAnsi="Times New Roman"/>
          <w:color w:val="000000"/>
          <w:lang w:val="sr-Latn-RS"/>
        </w:rPr>
      </w:pPr>
      <w:r w:rsidRPr="00C6695E">
        <w:rPr>
          <w:rFonts w:ascii="Times New Roman" w:hAnsi="Times New Roman"/>
          <w:b/>
          <w:color w:val="000000"/>
          <w:lang w:val="ru-RU"/>
        </w:rPr>
        <w:t>Члан 3.</w:t>
      </w:r>
    </w:p>
    <w:p w:rsidR="00C6695E" w:rsidRPr="00C6695E" w:rsidRDefault="00C6695E" w:rsidP="00C6695E">
      <w:pPr>
        <w:spacing w:after="120" w:line="240" w:lineRule="auto"/>
        <w:jc w:val="both"/>
        <w:rPr>
          <w:rFonts w:ascii="Times New Roman" w:hAnsi="Times New Roman"/>
          <w:color w:val="000000"/>
          <w:lang w:val="ru-RU"/>
        </w:rPr>
      </w:pPr>
      <w:r w:rsidRPr="00C6695E">
        <w:rPr>
          <w:rFonts w:ascii="Times New Roman" w:hAnsi="Times New Roman"/>
          <w:color w:val="000000"/>
          <w:lang w:val="ru-RU"/>
        </w:rPr>
        <w:t xml:space="preserve">Продавац се обавезује да испоручи добра која су предмет овог уговора у року од ______ дана (рок не може бити дужи </w:t>
      </w:r>
      <w:r w:rsidRPr="00C6695E">
        <w:rPr>
          <w:rFonts w:ascii="Times New Roman" w:hAnsi="Times New Roman"/>
          <w:color w:val="000000"/>
          <w:highlight w:val="yellow"/>
          <w:lang w:val="ru-RU"/>
        </w:rPr>
        <w:t xml:space="preserve">од </w:t>
      </w:r>
      <w:r w:rsidRPr="00C6695E">
        <w:rPr>
          <w:rFonts w:ascii="Times New Roman" w:hAnsi="Times New Roman"/>
          <w:color w:val="000000"/>
          <w:highlight w:val="yellow"/>
          <w:lang w:val="sr-Cyrl-RS"/>
        </w:rPr>
        <w:t>6</w:t>
      </w:r>
      <w:r w:rsidRPr="00C6695E">
        <w:rPr>
          <w:rFonts w:ascii="Times New Roman" w:hAnsi="Times New Roman"/>
          <w:color w:val="000000"/>
          <w:highlight w:val="yellow"/>
          <w:lang w:val="sr-Cyrl-RS"/>
        </w:rPr>
        <w:t>0</w:t>
      </w:r>
      <w:r w:rsidRPr="00C6695E">
        <w:rPr>
          <w:rFonts w:ascii="Times New Roman" w:hAnsi="Times New Roman"/>
          <w:color w:val="000000"/>
          <w:highlight w:val="yellow"/>
          <w:lang w:val="ru-RU"/>
        </w:rPr>
        <w:t xml:space="preserve"> </w:t>
      </w:r>
      <w:r w:rsidRPr="00C6695E">
        <w:rPr>
          <w:rFonts w:ascii="Times New Roman" w:hAnsi="Times New Roman"/>
          <w:color w:val="000000"/>
          <w:highlight w:val="yellow"/>
          <w:lang w:val="ru-RU"/>
        </w:rPr>
        <w:t>(шездесет</w:t>
      </w:r>
      <w:r w:rsidRPr="00C6695E">
        <w:rPr>
          <w:rFonts w:ascii="Times New Roman" w:hAnsi="Times New Roman"/>
          <w:color w:val="000000"/>
          <w:highlight w:val="yellow"/>
          <w:lang w:val="ru-RU"/>
        </w:rPr>
        <w:t>) дана</w:t>
      </w:r>
      <w:r w:rsidRPr="00C6695E">
        <w:rPr>
          <w:rFonts w:ascii="Times New Roman" w:hAnsi="Times New Roman"/>
          <w:color w:val="000000"/>
          <w:lang w:val="ru-RU"/>
        </w:rPr>
        <w:t>), од дана ступања на снагу овог уговора, према свим условима, стандардима и критеријумима прописаним у конкурсној документацији Купца и понуђеним у понуди Продавца.</w:t>
      </w:r>
    </w:p>
    <w:p w:rsidR="00C6695E" w:rsidRPr="00C6695E" w:rsidRDefault="00C6695E" w:rsidP="00C6695E">
      <w:pPr>
        <w:spacing w:after="0" w:line="240" w:lineRule="auto"/>
        <w:jc w:val="center"/>
        <w:rPr>
          <w:rFonts w:ascii="Times New Roman" w:hAnsi="Times New Roman"/>
          <w:b/>
          <w:color w:val="000000"/>
          <w:lang w:val="ru-RU"/>
        </w:rPr>
      </w:pPr>
      <w:r w:rsidRPr="00C6695E">
        <w:rPr>
          <w:rFonts w:ascii="Times New Roman" w:hAnsi="Times New Roman"/>
          <w:b/>
          <w:color w:val="000000"/>
          <w:lang w:val="ru-RU"/>
        </w:rPr>
        <w:t>Члан 4.</w:t>
      </w:r>
    </w:p>
    <w:p w:rsidR="00C6695E" w:rsidRPr="00C6695E" w:rsidRDefault="00C6695E" w:rsidP="00C6695E">
      <w:pPr>
        <w:spacing w:after="0" w:line="240" w:lineRule="auto"/>
        <w:jc w:val="both"/>
        <w:rPr>
          <w:rFonts w:ascii="Times New Roman" w:hAnsi="Times New Roman"/>
          <w:color w:val="000000"/>
          <w:lang w:val="sr-Cyrl-CS"/>
        </w:rPr>
      </w:pPr>
      <w:r w:rsidRPr="00C6695E">
        <w:rPr>
          <w:rFonts w:ascii="Times New Roman" w:hAnsi="Times New Roman"/>
          <w:color w:val="000000"/>
          <w:lang w:val="sr-Cyrl-RS"/>
        </w:rPr>
        <w:t xml:space="preserve">Продавац је дужан да Купцу испоручи добра која су предмет овог уговора на место испоруке </w:t>
      </w:r>
      <w:r w:rsidRPr="00C6695E">
        <w:rPr>
          <w:rFonts w:ascii="Times New Roman" w:hAnsi="Times New Roman"/>
          <w:color w:val="000000"/>
          <w:lang w:val="sr-Latn-CS"/>
        </w:rPr>
        <w:t>F</w:t>
      </w:r>
      <w:r w:rsidRPr="00C6695E">
        <w:rPr>
          <w:rFonts w:ascii="Times New Roman" w:hAnsi="Times New Roman"/>
          <w:color w:val="000000"/>
          <w:lang w:val="ru-RU"/>
        </w:rPr>
        <w:t>-</w:t>
      </w:r>
      <w:r w:rsidRPr="00C6695E">
        <w:rPr>
          <w:rFonts w:ascii="Times New Roman" w:hAnsi="Times New Roman"/>
          <w:color w:val="000000"/>
          <w:lang w:val="sr-Latn-CS"/>
        </w:rPr>
        <w:t>c</w:t>
      </w:r>
      <w:r w:rsidRPr="00C6695E">
        <w:rPr>
          <w:rFonts w:ascii="Times New Roman" w:hAnsi="Times New Roman"/>
          <w:color w:val="000000"/>
          <w:lang w:val="ru-RU"/>
        </w:rPr>
        <w:t xml:space="preserve">о </w:t>
      </w:r>
      <w:r w:rsidRPr="00C6695E">
        <w:rPr>
          <w:rFonts w:ascii="Times New Roman" w:hAnsi="Times New Roman"/>
          <w:lang w:val="ru-RU"/>
        </w:rPr>
        <w:t xml:space="preserve">Генерална дирекција ЈП </w:t>
      </w:r>
      <w:r w:rsidRPr="00C6695E">
        <w:rPr>
          <w:rFonts w:ascii="Times New Roman" w:hAnsi="Times New Roman"/>
          <w:lang w:val="sr-Latn-RS"/>
        </w:rPr>
        <w:t>„</w:t>
      </w:r>
      <w:r w:rsidRPr="00C6695E">
        <w:rPr>
          <w:rFonts w:ascii="Times New Roman" w:hAnsi="Times New Roman"/>
          <w:lang w:val="ru-RU"/>
        </w:rPr>
        <w:t>Србијашуме</w:t>
      </w:r>
      <w:r w:rsidRPr="00C6695E">
        <w:rPr>
          <w:rFonts w:ascii="Times New Roman" w:hAnsi="Times New Roman"/>
          <w:lang w:val="sr-Latn-RS"/>
        </w:rPr>
        <w:t xml:space="preserve">“, </w:t>
      </w:r>
      <w:r w:rsidRPr="00C6695E">
        <w:rPr>
          <w:rFonts w:ascii="Times New Roman" w:hAnsi="Times New Roman"/>
          <w:lang w:val="sr-Cyrl-RS"/>
        </w:rPr>
        <w:t>Булевар Михајла Пупина 113</w:t>
      </w:r>
      <w:r w:rsidRPr="00C6695E">
        <w:rPr>
          <w:rFonts w:ascii="Times New Roman" w:hAnsi="Times New Roman"/>
          <w:lang w:val="sr-Latn-RS"/>
        </w:rPr>
        <w:t xml:space="preserve">, </w:t>
      </w:r>
      <w:r w:rsidRPr="00C6695E">
        <w:rPr>
          <w:rFonts w:ascii="Times New Roman" w:hAnsi="Times New Roman"/>
          <w:noProof/>
          <w:lang w:val="sr-Cyrl-CS"/>
        </w:rPr>
        <w:t>Београ</w:t>
      </w:r>
      <w:r w:rsidRPr="00C6695E">
        <w:rPr>
          <w:rFonts w:ascii="Times New Roman" w:hAnsi="Times New Roman"/>
          <w:lang w:val="sr-Cyrl-CS"/>
        </w:rPr>
        <w:t>д</w:t>
      </w:r>
      <w:r w:rsidRPr="00C6695E">
        <w:rPr>
          <w:rFonts w:ascii="Times New Roman" w:hAnsi="Times New Roman"/>
          <w:color w:val="000000"/>
          <w:lang w:val="sr-Cyrl-CS"/>
        </w:rPr>
        <w:t>.</w:t>
      </w:r>
    </w:p>
    <w:p w:rsidR="00C6695E" w:rsidRPr="00C6695E" w:rsidRDefault="00C6695E" w:rsidP="00C6695E">
      <w:pPr>
        <w:spacing w:after="0" w:line="240" w:lineRule="auto"/>
        <w:jc w:val="center"/>
        <w:rPr>
          <w:rFonts w:ascii="Times New Roman" w:hAnsi="Times New Roman"/>
          <w:b/>
          <w:color w:val="000000"/>
          <w:lang w:val="ru-RU"/>
        </w:rPr>
      </w:pPr>
      <w:r w:rsidRPr="00C6695E">
        <w:rPr>
          <w:rFonts w:ascii="Times New Roman" w:hAnsi="Times New Roman"/>
          <w:b/>
          <w:color w:val="000000"/>
          <w:lang w:val="ru-RU"/>
        </w:rPr>
        <w:t xml:space="preserve">Члан </w:t>
      </w:r>
      <w:r w:rsidRPr="00C6695E">
        <w:rPr>
          <w:rFonts w:ascii="Times New Roman" w:hAnsi="Times New Roman"/>
          <w:b/>
          <w:color w:val="000000"/>
          <w:lang w:val="sr-Latn-RS"/>
        </w:rPr>
        <w:t>5</w:t>
      </w:r>
      <w:r w:rsidRPr="00C6695E">
        <w:rPr>
          <w:rFonts w:ascii="Times New Roman" w:hAnsi="Times New Roman"/>
          <w:b/>
          <w:color w:val="000000"/>
          <w:lang w:val="ru-RU"/>
        </w:rPr>
        <w:t>.</w:t>
      </w:r>
    </w:p>
    <w:p w:rsidR="00C6695E" w:rsidRPr="00C6695E" w:rsidRDefault="00C6695E" w:rsidP="00C6695E">
      <w:pPr>
        <w:spacing w:after="0" w:line="240" w:lineRule="auto"/>
        <w:jc w:val="both"/>
        <w:rPr>
          <w:rFonts w:ascii="Times New Roman" w:hAnsi="Times New Roman"/>
          <w:b/>
          <w:lang w:val="ru-RU"/>
        </w:rPr>
      </w:pPr>
      <w:r w:rsidRPr="00C6695E">
        <w:rPr>
          <w:rFonts w:ascii="Times New Roman" w:hAnsi="Times New Roman"/>
          <w:color w:val="000000"/>
          <w:lang w:val="sr-Cyrl-RS"/>
        </w:rPr>
        <w:t xml:space="preserve">Купац се обавезује да ће плаћање по овом уговору извршити </w:t>
      </w:r>
      <w:r w:rsidRPr="00C6695E">
        <w:rPr>
          <w:rFonts w:ascii="Times New Roman" w:hAnsi="Times New Roman"/>
          <w:color w:val="000000"/>
          <w:lang w:val="sr-Cyrl-CS"/>
        </w:rPr>
        <w:t>уплатом на рачун Продавца</w:t>
      </w:r>
      <w:r w:rsidRPr="00C6695E">
        <w:rPr>
          <w:rFonts w:ascii="Times New Roman" w:hAnsi="Times New Roman"/>
          <w:color w:val="000000"/>
          <w:lang w:val="sr-Cyrl-RS"/>
        </w:rPr>
        <w:t xml:space="preserve"> у року до 45 дана </w:t>
      </w:r>
      <w:r w:rsidRPr="00C6695E">
        <w:rPr>
          <w:rFonts w:ascii="Times New Roman" w:hAnsi="Times New Roman"/>
          <w:lang w:val="sr-Cyrl-CS"/>
        </w:rPr>
        <w:t>од дана пријема рачуна на деловодник Купца</w:t>
      </w:r>
      <w:r w:rsidRPr="00C6695E">
        <w:rPr>
          <w:rFonts w:ascii="Times New Roman" w:hAnsi="Times New Roman"/>
          <w:lang w:val="ru-RU"/>
        </w:rPr>
        <w:t>.</w:t>
      </w:r>
    </w:p>
    <w:p w:rsidR="00C6695E" w:rsidRPr="00C6695E" w:rsidRDefault="00C6695E" w:rsidP="00C6695E">
      <w:pPr>
        <w:spacing w:after="0" w:line="240" w:lineRule="auto"/>
        <w:jc w:val="both"/>
        <w:rPr>
          <w:rFonts w:ascii="Times New Roman" w:hAnsi="Times New Roman"/>
          <w:color w:val="000000"/>
          <w:lang w:val="sr-Cyrl-CS"/>
        </w:rPr>
      </w:pPr>
      <w:r w:rsidRPr="00C6695E">
        <w:rPr>
          <w:rFonts w:ascii="Times New Roman" w:hAnsi="Times New Roman"/>
          <w:color w:val="000000"/>
          <w:lang w:val="sr-Cyrl-CS"/>
        </w:rPr>
        <w:t>Плаћање врши Генерална дирекција.</w:t>
      </w:r>
    </w:p>
    <w:p w:rsidR="00C6695E" w:rsidRPr="00C6695E" w:rsidRDefault="00C6695E" w:rsidP="00C6695E">
      <w:pPr>
        <w:spacing w:after="0" w:line="240" w:lineRule="auto"/>
        <w:jc w:val="center"/>
        <w:rPr>
          <w:rFonts w:ascii="Times New Roman" w:hAnsi="Times New Roman"/>
          <w:b/>
          <w:color w:val="000000"/>
          <w:lang w:val="sr-Cyrl-CS"/>
        </w:rPr>
      </w:pPr>
    </w:p>
    <w:p w:rsidR="00C6695E" w:rsidRPr="00C6695E" w:rsidRDefault="00C6695E" w:rsidP="00C6695E">
      <w:pPr>
        <w:spacing w:after="0" w:line="240" w:lineRule="auto"/>
        <w:jc w:val="center"/>
        <w:rPr>
          <w:rFonts w:ascii="Times New Roman" w:hAnsi="Times New Roman"/>
          <w:b/>
          <w:color w:val="000000"/>
          <w:lang w:val="ru-RU"/>
        </w:rPr>
      </w:pPr>
      <w:r w:rsidRPr="00C6695E">
        <w:rPr>
          <w:rFonts w:ascii="Times New Roman" w:hAnsi="Times New Roman"/>
          <w:b/>
          <w:color w:val="000000"/>
          <w:lang w:val="ru-RU"/>
        </w:rPr>
        <w:t>Члан 6.</w:t>
      </w:r>
    </w:p>
    <w:p w:rsidR="00C6695E" w:rsidRDefault="00C6695E" w:rsidP="00A547B7">
      <w:pPr>
        <w:spacing w:line="240" w:lineRule="auto"/>
        <w:jc w:val="right"/>
        <w:rPr>
          <w:rFonts w:ascii="Times New Roman" w:hAnsi="Times New Roman"/>
          <w:b/>
          <w:bCs/>
          <w:sz w:val="24"/>
          <w:szCs w:val="24"/>
          <w:lang w:val="sr-Cyrl-CS"/>
        </w:rPr>
      </w:pPr>
    </w:p>
    <w:p w:rsidR="00C6695E" w:rsidRDefault="00C6695E" w:rsidP="00A547B7">
      <w:pPr>
        <w:spacing w:line="240" w:lineRule="auto"/>
        <w:jc w:val="right"/>
        <w:rPr>
          <w:rFonts w:ascii="Times New Roman" w:hAnsi="Times New Roman"/>
          <w:b/>
          <w:bCs/>
          <w:sz w:val="24"/>
          <w:szCs w:val="24"/>
          <w:lang w:val="sr-Cyrl-CS"/>
        </w:rPr>
      </w:pPr>
    </w:p>
    <w:p w:rsidR="00773FC5" w:rsidRDefault="00773FC5" w:rsidP="00A547B7">
      <w:pPr>
        <w:spacing w:line="240" w:lineRule="auto"/>
        <w:jc w:val="right"/>
        <w:rPr>
          <w:rFonts w:ascii="Times New Roman" w:hAnsi="Times New Roman"/>
          <w:b/>
          <w:bCs/>
          <w:sz w:val="24"/>
          <w:szCs w:val="24"/>
          <w:lang w:val="sr-Cyrl-CS"/>
        </w:rPr>
      </w:pPr>
    </w:p>
    <w:p w:rsidR="00C6695E" w:rsidRPr="00C6695E" w:rsidRDefault="00C6695E" w:rsidP="00C6695E">
      <w:pPr>
        <w:pStyle w:val="ListParagraph"/>
        <w:numPr>
          <w:ilvl w:val="0"/>
          <w:numId w:val="10"/>
        </w:numPr>
        <w:ind w:left="-142"/>
        <w:rPr>
          <w:rFonts w:ascii="Times New Roman" w:hAnsi="Times New Roman"/>
          <w:b/>
          <w:sz w:val="20"/>
          <w:szCs w:val="20"/>
          <w:lang w:val="sr-Cyrl-RS"/>
        </w:rPr>
      </w:pPr>
      <w:r w:rsidRPr="00C6695E">
        <w:rPr>
          <w:rFonts w:ascii="Times New Roman" w:hAnsi="Times New Roman"/>
          <w:b/>
          <w:sz w:val="20"/>
          <w:szCs w:val="20"/>
          <w:lang w:val="sr-Cyrl-RS"/>
        </w:rPr>
        <w:lastRenderedPageBreak/>
        <w:t>СТРАНА 31-</w:t>
      </w:r>
    </w:p>
    <w:p w:rsidR="00C6695E" w:rsidRPr="00C6695E" w:rsidRDefault="00C6695E" w:rsidP="00C6695E">
      <w:pPr>
        <w:numPr>
          <w:ilvl w:val="0"/>
          <w:numId w:val="10"/>
        </w:numPr>
        <w:spacing w:after="0"/>
        <w:ind w:left="-142"/>
        <w:contextualSpacing/>
        <w:rPr>
          <w:rFonts w:ascii="Times New Roman" w:hAnsi="Times New Roman"/>
          <w:noProof/>
          <w:sz w:val="20"/>
          <w:szCs w:val="20"/>
          <w:lang w:val="sr-Latn-RS"/>
        </w:rPr>
      </w:pPr>
      <w:r w:rsidRPr="00C6695E">
        <w:rPr>
          <w:rFonts w:ascii="Times New Roman" w:hAnsi="Times New Roman"/>
          <w:noProof/>
          <w:sz w:val="20"/>
          <w:szCs w:val="20"/>
          <w:lang w:val="sr-Cyrl-RS"/>
        </w:rPr>
        <w:t xml:space="preserve">Решење мора да нуди </w:t>
      </w:r>
      <w:r w:rsidRPr="00C6695E">
        <w:rPr>
          <w:rFonts w:ascii="Times New Roman" w:hAnsi="Times New Roman"/>
          <w:noProof/>
          <w:sz w:val="20"/>
          <w:szCs w:val="20"/>
          <w:lang w:val="sr-Latn-RS"/>
        </w:rPr>
        <w:t>приказ примарног процеса од којег је кренуо напад који мора минимално садржати следеће податке о процесу: име апликације, од стране кога је потписана, име malware-a, тип malware-a, информацију да ли је апликација аутоматски обрисана или не, вектор кроз који је дошао напад.</w:t>
      </w:r>
    </w:p>
    <w:p w:rsidR="00C6695E" w:rsidRPr="00C6695E" w:rsidRDefault="00C6695E" w:rsidP="00C6695E">
      <w:pPr>
        <w:numPr>
          <w:ilvl w:val="0"/>
          <w:numId w:val="10"/>
        </w:numPr>
        <w:spacing w:after="0"/>
        <w:ind w:left="-142"/>
        <w:contextualSpacing/>
        <w:rPr>
          <w:rFonts w:ascii="Times New Roman" w:hAnsi="Times New Roman"/>
          <w:noProof/>
          <w:sz w:val="20"/>
          <w:szCs w:val="20"/>
          <w:lang w:val="sr-Latn-RS"/>
        </w:rPr>
      </w:pPr>
      <w:r w:rsidRPr="00C6695E">
        <w:rPr>
          <w:rFonts w:ascii="Times New Roman" w:hAnsi="Times New Roman"/>
          <w:noProof/>
          <w:sz w:val="20"/>
          <w:szCs w:val="20"/>
          <w:lang w:val="sr-Latn-RS"/>
        </w:rPr>
        <w:t>Решење треба да подржава минимално следећи сет операција над апликацијама за које детектује да су учествовале у пријављеном догађају: додавање апликације на компанијску белу или црну листу, терминирање апликације, уплоад апликације због даље анализе, прослеђивање hash-a date апликације неком од вирус, malware и URL online сервиса као и брисање саме апликације</w:t>
      </w:r>
    </w:p>
    <w:p w:rsidR="00C6695E" w:rsidRPr="00C6695E" w:rsidRDefault="00C6695E" w:rsidP="00C6695E">
      <w:pPr>
        <w:numPr>
          <w:ilvl w:val="0"/>
          <w:numId w:val="10"/>
        </w:numPr>
        <w:spacing w:after="0"/>
        <w:ind w:left="-142" w:hanging="357"/>
        <w:contextualSpacing/>
        <w:rPr>
          <w:rFonts w:ascii="Times New Roman" w:hAnsi="Times New Roman"/>
          <w:noProof/>
          <w:sz w:val="20"/>
          <w:szCs w:val="20"/>
          <w:lang w:val="sr-Latn-RS"/>
        </w:rPr>
      </w:pPr>
      <w:r w:rsidRPr="00C6695E">
        <w:rPr>
          <w:rFonts w:ascii="Times New Roman" w:hAnsi="Times New Roman"/>
          <w:noProof/>
          <w:sz w:val="20"/>
          <w:szCs w:val="20"/>
          <w:lang w:val="sr-Latn-RS"/>
        </w:rPr>
        <w:t>На централној конзоли морају постојати минимално следећи подаци о сваком уређају који се прати: IP адреса, верзија оперативног система, група у којој се уређај налази, последња локација уређаја (у компанијској мрежи или ван ње), верзија инсталираног клијента, број детектованих малwаре-а, датум и време када се радна станица последњи пут јавила централној конзоли.</w:t>
      </w:r>
    </w:p>
    <w:p w:rsidR="00C6695E" w:rsidRPr="00C6695E" w:rsidRDefault="00C6695E" w:rsidP="00C6695E">
      <w:pPr>
        <w:numPr>
          <w:ilvl w:val="0"/>
          <w:numId w:val="10"/>
        </w:numPr>
        <w:spacing w:after="0"/>
        <w:ind w:left="-142" w:hanging="357"/>
        <w:contextualSpacing/>
        <w:jc w:val="both"/>
        <w:rPr>
          <w:rFonts w:ascii="Times New Roman" w:hAnsi="Times New Roman"/>
          <w:noProof/>
          <w:sz w:val="20"/>
          <w:szCs w:val="20"/>
          <w:lang w:val="sr-Latn-RS"/>
        </w:rPr>
      </w:pPr>
      <w:r w:rsidRPr="00C6695E">
        <w:rPr>
          <w:rFonts w:ascii="Times New Roman" w:hAnsi="Times New Roman"/>
          <w:noProof/>
          <w:sz w:val="20"/>
          <w:szCs w:val="20"/>
          <w:lang w:val="sr-Latn-RS"/>
        </w:rPr>
        <w:t>На централној конзоли морају постојати најмање следећи подаци о догађају који је детектован: датум и време када се догађај десио, име апликације и име корисника који је апликацију покренуо, уколико је апликација покренута од стране друге апликације мора писати од које, име и IP адреса уређаја на којем се детектовани догађај десио, податак о томе да ли је урешај на којем се догађај десио у том тренутку био у компанијској мрежи или ван ње.</w:t>
      </w:r>
    </w:p>
    <w:p w:rsidR="00C6695E" w:rsidRPr="00C6695E" w:rsidRDefault="00C6695E" w:rsidP="00C6695E">
      <w:pPr>
        <w:numPr>
          <w:ilvl w:val="0"/>
          <w:numId w:val="10"/>
        </w:numPr>
        <w:spacing w:after="0"/>
        <w:ind w:left="-142" w:hanging="357"/>
        <w:contextualSpacing/>
        <w:rPr>
          <w:rFonts w:ascii="Times New Roman" w:hAnsi="Times New Roman"/>
          <w:noProof/>
          <w:sz w:val="20"/>
          <w:szCs w:val="20"/>
          <w:lang w:val="sr-Latn-RS"/>
        </w:rPr>
      </w:pPr>
      <w:r w:rsidRPr="00C6695E">
        <w:rPr>
          <w:rFonts w:ascii="Times New Roman" w:hAnsi="Times New Roman"/>
          <w:noProof/>
          <w:sz w:val="20"/>
          <w:szCs w:val="20"/>
          <w:lang w:val="sr-Cyrl-RS"/>
        </w:rPr>
        <w:t xml:space="preserve">Решење мора да нуди </w:t>
      </w:r>
      <w:r w:rsidRPr="00C6695E">
        <w:rPr>
          <w:rFonts w:ascii="Times New Roman" w:hAnsi="Times New Roman"/>
          <w:noProof/>
          <w:sz w:val="20"/>
          <w:szCs w:val="20"/>
          <w:lang w:val="sr-Latn-RS"/>
        </w:rPr>
        <w:t xml:space="preserve">mогућност креирања полиса које имају </w:t>
      </w:r>
      <w:r w:rsidRPr="00C6695E">
        <w:rPr>
          <w:rFonts w:ascii="Times New Roman" w:hAnsi="Times New Roman"/>
          <w:noProof/>
          <w:sz w:val="20"/>
          <w:szCs w:val="20"/>
          <w:lang w:val="sr-Cyrl-RS"/>
        </w:rPr>
        <w:t xml:space="preserve">способност </w:t>
      </w:r>
      <w:r w:rsidRPr="00C6695E">
        <w:rPr>
          <w:rFonts w:ascii="Times New Roman" w:hAnsi="Times New Roman"/>
          <w:noProof/>
          <w:sz w:val="20"/>
          <w:szCs w:val="20"/>
          <w:lang w:val="sr-Latn-RS"/>
        </w:rPr>
        <w:t xml:space="preserve"> терминирања или блокирања процеса који покушавају: да се покрену или су већ покренути, да комуницирају преко мреже, да приступе меморији другог процеса, да убаце код или модификују меморију другог процеса, да изврше код из меморије, покушавају да покрену „untrusted“ апликације, покушавају да отворе командни интерпретер</w:t>
      </w:r>
    </w:p>
    <w:p w:rsidR="00C6695E" w:rsidRPr="00C6695E" w:rsidRDefault="00C6695E" w:rsidP="00C6695E">
      <w:pPr>
        <w:numPr>
          <w:ilvl w:val="0"/>
          <w:numId w:val="10"/>
        </w:numPr>
        <w:spacing w:after="0"/>
        <w:ind w:left="-142" w:hanging="357"/>
        <w:contextualSpacing/>
        <w:rPr>
          <w:rFonts w:ascii="Times New Roman" w:hAnsi="Times New Roman"/>
          <w:noProof/>
          <w:sz w:val="20"/>
          <w:szCs w:val="20"/>
          <w:lang w:val="sr-Latn-RS"/>
        </w:rPr>
      </w:pPr>
      <w:r w:rsidRPr="00C6695E">
        <w:rPr>
          <w:rFonts w:ascii="Times New Roman" w:hAnsi="Times New Roman"/>
          <w:noProof/>
          <w:sz w:val="20"/>
          <w:szCs w:val="20"/>
          <w:lang w:val="sr-Cyrl-RS"/>
        </w:rPr>
        <w:t>Решење мора да нуди м</w:t>
      </w:r>
      <w:r w:rsidRPr="00C6695E">
        <w:rPr>
          <w:rFonts w:ascii="Times New Roman" w:hAnsi="Times New Roman"/>
          <w:noProof/>
          <w:sz w:val="20"/>
          <w:szCs w:val="20"/>
          <w:lang w:val="sr-Latn-RS"/>
        </w:rPr>
        <w:t>огућност bypass-a апликација на одређеним путањама</w:t>
      </w:r>
    </w:p>
    <w:p w:rsidR="00C6695E" w:rsidRPr="00C6695E" w:rsidRDefault="00C6695E" w:rsidP="00C6695E">
      <w:pPr>
        <w:numPr>
          <w:ilvl w:val="0"/>
          <w:numId w:val="10"/>
        </w:numPr>
        <w:spacing w:after="0"/>
        <w:ind w:left="-142" w:hanging="357"/>
        <w:contextualSpacing/>
        <w:rPr>
          <w:rFonts w:ascii="Times New Roman" w:hAnsi="Times New Roman"/>
          <w:noProof/>
          <w:sz w:val="20"/>
          <w:szCs w:val="20"/>
          <w:lang w:val="sr-Latn-RS"/>
        </w:rPr>
      </w:pPr>
      <w:r w:rsidRPr="00C6695E">
        <w:rPr>
          <w:rFonts w:ascii="Times New Roman" w:hAnsi="Times New Roman"/>
          <w:noProof/>
          <w:sz w:val="20"/>
          <w:szCs w:val="20"/>
          <w:lang w:val="sr-Latn-RS"/>
        </w:rPr>
        <w:t>Решење мора подржавати могућност дојаве администратору на основу значаја тј. приоритета детектованог упозорења и на основу активиране полисе</w:t>
      </w:r>
    </w:p>
    <w:p w:rsidR="00C6695E" w:rsidRPr="00C6695E" w:rsidRDefault="00C6695E" w:rsidP="00C6695E">
      <w:pPr>
        <w:numPr>
          <w:ilvl w:val="0"/>
          <w:numId w:val="10"/>
        </w:numPr>
        <w:spacing w:after="0"/>
        <w:ind w:left="-142" w:hanging="357"/>
        <w:contextualSpacing/>
        <w:rPr>
          <w:rFonts w:ascii="Times New Roman" w:hAnsi="Times New Roman"/>
          <w:noProof/>
          <w:sz w:val="20"/>
          <w:szCs w:val="20"/>
          <w:lang w:val="sr-Latn-RS"/>
        </w:rPr>
      </w:pPr>
      <w:r w:rsidRPr="00C6695E">
        <w:rPr>
          <w:rFonts w:ascii="Times New Roman" w:hAnsi="Times New Roman"/>
          <w:noProof/>
          <w:sz w:val="20"/>
          <w:szCs w:val="20"/>
          <w:lang w:val="sr-Latn-RS"/>
        </w:rPr>
        <w:t xml:space="preserve">Централна конзола мора да подржава минимално Duo </w:t>
      </w:r>
      <w:r w:rsidRPr="00C6695E">
        <w:rPr>
          <w:rFonts w:ascii="Times New Roman" w:hAnsi="Times New Roman"/>
          <w:noProof/>
          <w:sz w:val="20"/>
          <w:szCs w:val="20"/>
          <w:lang w:val="sr-Cyrl-RS"/>
        </w:rPr>
        <w:t>и</w:t>
      </w:r>
      <w:r w:rsidRPr="00C6695E">
        <w:rPr>
          <w:rFonts w:ascii="Times New Roman" w:hAnsi="Times New Roman"/>
          <w:noProof/>
          <w:sz w:val="20"/>
          <w:szCs w:val="20"/>
          <w:lang w:val="sr-Latn-RS"/>
        </w:rPr>
        <w:t xml:space="preserve"> Google 2FA аутентификацију (two-factored authentication) као и SAML интеграцију</w:t>
      </w:r>
    </w:p>
    <w:p w:rsidR="00C6695E" w:rsidRPr="00C6695E" w:rsidRDefault="00C6695E" w:rsidP="00C6695E">
      <w:pPr>
        <w:numPr>
          <w:ilvl w:val="0"/>
          <w:numId w:val="10"/>
        </w:numPr>
        <w:spacing w:after="0"/>
        <w:ind w:left="-142" w:hanging="357"/>
        <w:contextualSpacing/>
        <w:rPr>
          <w:rFonts w:ascii="Times New Roman" w:hAnsi="Times New Roman"/>
          <w:noProof/>
          <w:sz w:val="20"/>
          <w:szCs w:val="20"/>
          <w:lang w:val="sr-Latn-RS"/>
        </w:rPr>
      </w:pPr>
      <w:r w:rsidRPr="00C6695E">
        <w:rPr>
          <w:rFonts w:ascii="Times New Roman" w:hAnsi="Times New Roman"/>
          <w:noProof/>
          <w:sz w:val="20"/>
          <w:szCs w:val="20"/>
          <w:lang w:val="sr-Latn-RS"/>
        </w:rPr>
        <w:t>Решење мора бити сертификовани Microsoft антивирус провидер за WSC (Windows security center)</w:t>
      </w:r>
      <w:r w:rsidRPr="00C6695E">
        <w:rPr>
          <w:rFonts w:ascii="Times New Roman" w:hAnsi="Times New Roman"/>
          <w:noProof/>
          <w:sz w:val="20"/>
          <w:szCs w:val="20"/>
          <w:lang w:val="sr-Cyrl-RS"/>
        </w:rPr>
        <w:t>, уз</w:t>
      </w:r>
      <w:r w:rsidRPr="00C6695E">
        <w:rPr>
          <w:rFonts w:ascii="Times New Roman" w:hAnsi="Times New Roman"/>
          <w:noProof/>
          <w:sz w:val="20"/>
          <w:szCs w:val="20"/>
          <w:lang w:val="sr-Latn-RS"/>
        </w:rPr>
        <w:t xml:space="preserve"> могућност укључивања и искључивања WSC интеграције</w:t>
      </w:r>
    </w:p>
    <w:p w:rsidR="00C6695E" w:rsidRPr="00C6695E" w:rsidRDefault="00C6695E" w:rsidP="00C6695E">
      <w:pPr>
        <w:spacing w:after="0"/>
        <w:ind w:left="-142"/>
        <w:contextualSpacing/>
        <w:rPr>
          <w:rFonts w:ascii="Times New Roman" w:hAnsi="Times New Roman"/>
          <w:noProof/>
          <w:sz w:val="20"/>
          <w:szCs w:val="20"/>
          <w:lang w:val="sr-Latn-RS"/>
        </w:rPr>
      </w:pPr>
    </w:p>
    <w:p w:rsidR="00C6695E" w:rsidRPr="00C6695E" w:rsidRDefault="00C6695E" w:rsidP="00C6695E">
      <w:pPr>
        <w:ind w:left="-142"/>
        <w:rPr>
          <w:rFonts w:ascii="Times New Roman" w:hAnsi="Times New Roman"/>
          <w:sz w:val="20"/>
          <w:szCs w:val="20"/>
          <w:u w:val="single"/>
          <w:lang w:val="sr-Cyrl-RS"/>
        </w:rPr>
      </w:pPr>
      <w:r w:rsidRPr="00C6695E">
        <w:rPr>
          <w:rFonts w:ascii="Times New Roman" w:hAnsi="Times New Roman"/>
          <w:sz w:val="20"/>
          <w:szCs w:val="20"/>
          <w:u w:val="single"/>
          <w:lang w:val="sr-Cyrl-RS"/>
        </w:rPr>
        <w:t>Гарантни рок</w:t>
      </w:r>
    </w:p>
    <w:p w:rsidR="00C6695E" w:rsidRPr="00C6695E" w:rsidRDefault="00C6695E" w:rsidP="00C6695E">
      <w:pPr>
        <w:autoSpaceDE w:val="0"/>
        <w:autoSpaceDN w:val="0"/>
        <w:adjustRightInd w:val="0"/>
        <w:ind w:left="-142"/>
        <w:rPr>
          <w:rFonts w:ascii="Times New Roman" w:hAnsi="Times New Roman"/>
          <w:sz w:val="20"/>
          <w:szCs w:val="20"/>
          <w:lang w:val="sr-Cyrl-RS"/>
        </w:rPr>
      </w:pPr>
      <w:r w:rsidRPr="00C6695E">
        <w:rPr>
          <w:rFonts w:ascii="Times New Roman" w:hAnsi="Times New Roman"/>
          <w:sz w:val="20"/>
          <w:szCs w:val="20"/>
          <w:lang w:val="sr-Cyrl-RS"/>
        </w:rPr>
        <w:t>Понуђач је у обавези да пружи најмање 12 (дванаест) месеци техничке гаранције за поменути софтвер као и ''</w:t>
      </w:r>
      <w:r w:rsidRPr="00C6695E">
        <w:rPr>
          <w:rFonts w:ascii="Times New Roman" w:hAnsi="Times New Roman"/>
          <w:sz w:val="20"/>
          <w:szCs w:val="20"/>
        </w:rPr>
        <w:t>software</w:t>
      </w:r>
      <w:r w:rsidRPr="00C6695E">
        <w:rPr>
          <w:rFonts w:ascii="Times New Roman" w:hAnsi="Times New Roman"/>
          <w:sz w:val="20"/>
          <w:szCs w:val="20"/>
          <w:lang w:val="sr-Cyrl-RS"/>
        </w:rPr>
        <w:t xml:space="preserve"> </w:t>
      </w:r>
      <w:r w:rsidRPr="00C6695E">
        <w:rPr>
          <w:rFonts w:ascii="Times New Roman" w:hAnsi="Times New Roman"/>
          <w:sz w:val="20"/>
          <w:szCs w:val="20"/>
        </w:rPr>
        <w:t>maintenance</w:t>
      </w:r>
      <w:r w:rsidRPr="00C6695E">
        <w:rPr>
          <w:rFonts w:ascii="Times New Roman" w:hAnsi="Times New Roman"/>
          <w:sz w:val="20"/>
          <w:szCs w:val="20"/>
          <w:lang w:val="sr-Cyrl-RS"/>
        </w:rPr>
        <w:t>'' (редовне закрпе у складу са произвођачком спецификацијом).</w:t>
      </w:r>
    </w:p>
    <w:p w:rsidR="00C6695E" w:rsidRPr="00C6695E" w:rsidRDefault="00C6695E" w:rsidP="00C6695E">
      <w:pPr>
        <w:autoSpaceDE w:val="0"/>
        <w:autoSpaceDN w:val="0"/>
        <w:adjustRightInd w:val="0"/>
        <w:ind w:left="-142"/>
        <w:rPr>
          <w:rFonts w:ascii="Times New Roman" w:hAnsi="Times New Roman"/>
          <w:sz w:val="20"/>
          <w:szCs w:val="20"/>
          <w:lang w:val="sr-Cyrl-RS"/>
        </w:rPr>
      </w:pPr>
      <w:r w:rsidRPr="00C6695E">
        <w:rPr>
          <w:rFonts w:ascii="Times New Roman" w:hAnsi="Times New Roman"/>
          <w:sz w:val="20"/>
          <w:szCs w:val="20"/>
          <w:lang w:val="sr-Cyrl-RS"/>
        </w:rPr>
        <w:t>Остале обавезе понуђача у гарантном року:</w:t>
      </w:r>
    </w:p>
    <w:p w:rsidR="00C6695E" w:rsidRPr="00C6695E" w:rsidRDefault="00C6695E" w:rsidP="00C6695E">
      <w:pPr>
        <w:numPr>
          <w:ilvl w:val="2"/>
          <w:numId w:val="11"/>
        </w:numPr>
        <w:autoSpaceDE w:val="0"/>
        <w:autoSpaceDN w:val="0"/>
        <w:adjustRightInd w:val="0"/>
        <w:ind w:left="-142"/>
        <w:contextualSpacing/>
        <w:jc w:val="both"/>
        <w:rPr>
          <w:rFonts w:ascii="Times New Roman" w:hAnsi="Times New Roman"/>
          <w:sz w:val="20"/>
          <w:szCs w:val="20"/>
          <w:lang w:val="sr-Cyrl-RS"/>
        </w:rPr>
      </w:pPr>
      <w:r w:rsidRPr="00C6695E">
        <w:rPr>
          <w:rFonts w:ascii="Times New Roman" w:hAnsi="Times New Roman"/>
          <w:sz w:val="20"/>
          <w:szCs w:val="20"/>
          <w:lang w:val="sr-Cyrl-RS"/>
        </w:rPr>
        <w:t>Доступност техничке подршке понуђача по принципу 09 до 17 часова, радним данима телефонски и путем '' Skype''-а</w:t>
      </w:r>
    </w:p>
    <w:p w:rsidR="00C6695E" w:rsidRPr="00C6695E" w:rsidRDefault="00C6695E" w:rsidP="00C6695E">
      <w:pPr>
        <w:numPr>
          <w:ilvl w:val="2"/>
          <w:numId w:val="11"/>
        </w:numPr>
        <w:autoSpaceDE w:val="0"/>
        <w:autoSpaceDN w:val="0"/>
        <w:adjustRightInd w:val="0"/>
        <w:ind w:left="-142"/>
        <w:contextualSpacing/>
        <w:jc w:val="both"/>
        <w:rPr>
          <w:rFonts w:ascii="Times New Roman" w:hAnsi="Times New Roman"/>
          <w:sz w:val="20"/>
          <w:szCs w:val="20"/>
          <w:lang w:val="sr-Cyrl-RS"/>
        </w:rPr>
      </w:pPr>
      <w:r w:rsidRPr="00C6695E">
        <w:rPr>
          <w:rFonts w:ascii="Times New Roman" w:hAnsi="Times New Roman"/>
          <w:sz w:val="20"/>
          <w:szCs w:val="20"/>
          <w:lang w:val="sr-Cyrl-RS"/>
        </w:rPr>
        <w:t>Доступност техничке подршке понуђача радним данима путем е-маила</w:t>
      </w:r>
    </w:p>
    <w:p w:rsidR="00C6695E" w:rsidRPr="00C6695E" w:rsidRDefault="00C6695E" w:rsidP="00C6695E">
      <w:pPr>
        <w:numPr>
          <w:ilvl w:val="2"/>
          <w:numId w:val="11"/>
        </w:numPr>
        <w:autoSpaceDE w:val="0"/>
        <w:autoSpaceDN w:val="0"/>
        <w:adjustRightInd w:val="0"/>
        <w:ind w:left="-142"/>
        <w:contextualSpacing/>
        <w:jc w:val="both"/>
        <w:rPr>
          <w:rFonts w:ascii="Times New Roman" w:hAnsi="Times New Roman"/>
          <w:sz w:val="20"/>
          <w:szCs w:val="20"/>
          <w:lang w:val="sr-Cyrl-RS"/>
        </w:rPr>
      </w:pPr>
      <w:r w:rsidRPr="00C6695E">
        <w:rPr>
          <w:rFonts w:ascii="Times New Roman" w:hAnsi="Times New Roman"/>
          <w:sz w:val="20"/>
          <w:szCs w:val="20"/>
          <w:lang w:val="sr-Cyrl-RS"/>
        </w:rPr>
        <w:t>Приступ базама знања у складу са пословном политиком понуђача и произвођача.</w:t>
      </w:r>
    </w:p>
    <w:p w:rsidR="00C6695E" w:rsidRPr="00C6695E" w:rsidRDefault="00C6695E" w:rsidP="00C6695E">
      <w:pPr>
        <w:ind w:left="-142"/>
        <w:rPr>
          <w:rFonts w:ascii="Times New Roman" w:hAnsi="Times New Roman"/>
          <w:sz w:val="20"/>
          <w:szCs w:val="20"/>
          <w:lang w:val="sr-Cyrl-RS"/>
        </w:rPr>
      </w:pPr>
      <w:r w:rsidRPr="00C6695E">
        <w:rPr>
          <w:rFonts w:ascii="Times New Roman" w:hAnsi="Times New Roman"/>
          <w:sz w:val="20"/>
          <w:szCs w:val="20"/>
          <w:lang w:val="sr-Cyrl-RS"/>
        </w:rPr>
        <w:t xml:space="preserve">Гарантни рок почиње да тече од дана обостраног потписивања </w:t>
      </w:r>
      <w:r w:rsidRPr="00C6695E">
        <w:rPr>
          <w:rFonts w:ascii="Times New Roman" w:hAnsi="Times New Roman"/>
          <w:b/>
          <w:sz w:val="20"/>
          <w:szCs w:val="20"/>
          <w:lang w:val="sr-Cyrl-RS"/>
        </w:rPr>
        <w:t xml:space="preserve">Записника о квалитативном и квантитативном пријему </w:t>
      </w:r>
      <w:r w:rsidRPr="00C6695E">
        <w:rPr>
          <w:rFonts w:ascii="Times New Roman" w:hAnsi="Times New Roman"/>
          <w:sz w:val="20"/>
          <w:szCs w:val="20"/>
          <w:lang w:val="sr-Cyrl-RS"/>
        </w:rPr>
        <w:t>(без примедби).</w:t>
      </w:r>
    </w:p>
    <w:p w:rsidR="00C6695E" w:rsidRPr="00C6695E" w:rsidRDefault="00C6695E" w:rsidP="00C6695E">
      <w:pPr>
        <w:autoSpaceDE w:val="0"/>
        <w:autoSpaceDN w:val="0"/>
        <w:adjustRightInd w:val="0"/>
        <w:ind w:left="-142"/>
        <w:rPr>
          <w:rFonts w:ascii="Times New Roman" w:hAnsi="Times New Roman"/>
          <w:sz w:val="20"/>
          <w:szCs w:val="20"/>
          <w:lang w:val="sr-Cyrl-RS"/>
        </w:rPr>
      </w:pPr>
      <w:r w:rsidRPr="00C6695E">
        <w:rPr>
          <w:rFonts w:ascii="Times New Roman" w:hAnsi="Times New Roman"/>
          <w:sz w:val="20"/>
          <w:szCs w:val="20"/>
          <w:lang w:val="sr-Cyrl-RS"/>
        </w:rPr>
        <w:t xml:space="preserve">Понуђач је у обавези да у гарантном року од 12 месеци </w:t>
      </w:r>
      <w:r w:rsidRPr="00C6695E">
        <w:rPr>
          <w:rFonts w:ascii="Times New Roman" w:hAnsi="Times New Roman"/>
          <w:b/>
          <w:bCs/>
          <w:sz w:val="20"/>
          <w:szCs w:val="20"/>
          <w:lang w:val="sr-Cyrl-RS"/>
        </w:rPr>
        <w:t>врши редовне тромесечне провере статуса инсталираних лиценци по договореном плану, који ће дефинисати са Корисником</w:t>
      </w:r>
      <w:r w:rsidRPr="00C6695E">
        <w:rPr>
          <w:rFonts w:ascii="Times New Roman" w:hAnsi="Times New Roman"/>
          <w:sz w:val="20"/>
          <w:szCs w:val="20"/>
          <w:lang w:val="sr-Cyrl-RS"/>
        </w:rPr>
        <w:t xml:space="preserve">. </w:t>
      </w:r>
    </w:p>
    <w:p w:rsidR="00C6695E" w:rsidRPr="00C6695E" w:rsidRDefault="00C6695E" w:rsidP="00C6695E">
      <w:pPr>
        <w:tabs>
          <w:tab w:val="left" w:pos="3261"/>
        </w:tabs>
        <w:ind w:left="-142"/>
        <w:rPr>
          <w:rFonts w:ascii="Times New Roman" w:hAnsi="Times New Roman"/>
          <w:sz w:val="20"/>
          <w:szCs w:val="20"/>
          <w:lang w:val="sr-Cyrl-CS"/>
        </w:rPr>
      </w:pPr>
      <w:r w:rsidRPr="00C6695E">
        <w:rPr>
          <w:rFonts w:ascii="Times New Roman" w:hAnsi="Times New Roman"/>
          <w:b/>
          <w:bCs/>
          <w:sz w:val="20"/>
          <w:szCs w:val="20"/>
          <w:lang w:val="sr-Cyrl-CS"/>
        </w:rPr>
        <w:t>Рок испоруке добара</w:t>
      </w:r>
      <w:r w:rsidRPr="00C6695E">
        <w:rPr>
          <w:rFonts w:ascii="Times New Roman" w:hAnsi="Times New Roman"/>
          <w:sz w:val="20"/>
          <w:szCs w:val="20"/>
          <w:lang w:val="sr-Cyrl-CS"/>
        </w:rPr>
        <w:t xml:space="preserve">: не сме бити дужи од </w:t>
      </w:r>
      <w:r w:rsidRPr="00773FC5">
        <w:rPr>
          <w:rFonts w:ascii="Times New Roman" w:hAnsi="Times New Roman"/>
          <w:sz w:val="20"/>
          <w:szCs w:val="20"/>
          <w:highlight w:val="yellow"/>
          <w:lang w:val="sr-Cyrl-RS"/>
        </w:rPr>
        <w:t>60</w:t>
      </w:r>
      <w:r w:rsidRPr="00C6695E">
        <w:rPr>
          <w:rFonts w:ascii="Times New Roman" w:hAnsi="Times New Roman"/>
          <w:sz w:val="20"/>
          <w:szCs w:val="20"/>
          <w:highlight w:val="yellow"/>
          <w:lang w:val="sr-Cyrl-RS"/>
        </w:rPr>
        <w:t xml:space="preserve"> (словима: </w:t>
      </w:r>
      <w:r w:rsidRPr="00773FC5">
        <w:rPr>
          <w:rFonts w:ascii="Times New Roman" w:hAnsi="Times New Roman"/>
          <w:sz w:val="20"/>
          <w:szCs w:val="20"/>
          <w:highlight w:val="yellow"/>
          <w:lang w:val="sr-Cyrl-RS"/>
        </w:rPr>
        <w:t>шездесет</w:t>
      </w:r>
      <w:r w:rsidRPr="00C6695E">
        <w:rPr>
          <w:rFonts w:ascii="Times New Roman" w:hAnsi="Times New Roman"/>
          <w:sz w:val="20"/>
          <w:szCs w:val="20"/>
          <w:highlight w:val="yellow"/>
          <w:lang w:val="sr-Cyrl-RS"/>
        </w:rPr>
        <w:t>)</w:t>
      </w:r>
      <w:r w:rsidRPr="00C6695E">
        <w:rPr>
          <w:rFonts w:ascii="Times New Roman" w:hAnsi="Times New Roman"/>
          <w:sz w:val="20"/>
          <w:szCs w:val="20"/>
          <w:lang w:val="sr-Cyrl-RS"/>
        </w:rPr>
        <w:t xml:space="preserve"> дана </w:t>
      </w:r>
      <w:r w:rsidRPr="00C6695E">
        <w:rPr>
          <w:rFonts w:ascii="Times New Roman" w:hAnsi="Times New Roman"/>
          <w:sz w:val="20"/>
          <w:szCs w:val="20"/>
          <w:lang w:val="sr-Cyrl-CS"/>
        </w:rPr>
        <w:t>од дана ступања Уговора на снагу.</w:t>
      </w:r>
    </w:p>
    <w:p w:rsidR="00C6695E" w:rsidRDefault="00C6695E" w:rsidP="00C6695E">
      <w:pPr>
        <w:spacing w:after="0" w:line="240" w:lineRule="auto"/>
        <w:ind w:left="360"/>
        <w:jc w:val="both"/>
        <w:rPr>
          <w:rFonts w:ascii="Times New Roman" w:eastAsia="Times New Roman" w:hAnsi="Times New Roman"/>
          <w:b/>
          <w:sz w:val="24"/>
          <w:szCs w:val="24"/>
          <w:lang w:val="sr-Cyrl-RS"/>
        </w:rPr>
      </w:pPr>
    </w:p>
    <w:p w:rsidR="00C6695E" w:rsidRDefault="00C6695E" w:rsidP="00C6695E">
      <w:pPr>
        <w:spacing w:after="0" w:line="240" w:lineRule="auto"/>
        <w:ind w:left="360"/>
        <w:jc w:val="both"/>
        <w:rPr>
          <w:rFonts w:ascii="Times New Roman" w:eastAsia="Times New Roman" w:hAnsi="Times New Roman"/>
          <w:b/>
          <w:sz w:val="24"/>
          <w:szCs w:val="24"/>
          <w:lang w:val="sr-Cyrl-RS"/>
        </w:rPr>
      </w:pPr>
    </w:p>
    <w:p w:rsidR="00C6695E" w:rsidRDefault="00C6695E" w:rsidP="00C6695E">
      <w:pPr>
        <w:spacing w:after="0" w:line="240" w:lineRule="auto"/>
        <w:ind w:left="360"/>
        <w:jc w:val="both"/>
        <w:rPr>
          <w:rFonts w:ascii="Times New Roman" w:eastAsia="Times New Roman" w:hAnsi="Times New Roman"/>
          <w:b/>
          <w:sz w:val="24"/>
          <w:szCs w:val="24"/>
          <w:lang w:val="sr-Cyrl-RS"/>
        </w:rPr>
      </w:pPr>
    </w:p>
    <w:p w:rsidR="00C6695E" w:rsidRDefault="00C6695E" w:rsidP="00C6695E">
      <w:pPr>
        <w:spacing w:after="0" w:line="240" w:lineRule="auto"/>
        <w:ind w:left="360"/>
        <w:jc w:val="both"/>
        <w:rPr>
          <w:rFonts w:ascii="Times New Roman" w:eastAsia="Times New Roman" w:hAnsi="Times New Roman"/>
          <w:b/>
          <w:sz w:val="24"/>
          <w:szCs w:val="24"/>
          <w:lang w:val="sr-Cyrl-RS"/>
        </w:rPr>
      </w:pPr>
    </w:p>
    <w:p w:rsidR="0048789A" w:rsidRDefault="0048789A" w:rsidP="0048789A">
      <w:pPr>
        <w:spacing w:after="0" w:line="240" w:lineRule="auto"/>
        <w:jc w:val="both"/>
        <w:rPr>
          <w:rFonts w:ascii="Times New Roman" w:eastAsia="Times New Roman" w:hAnsi="Times New Roman"/>
          <w:b/>
          <w:sz w:val="24"/>
          <w:szCs w:val="24"/>
          <w:lang w:val="sr-Cyrl-RS"/>
        </w:rPr>
      </w:pPr>
    </w:p>
    <w:p w:rsidR="00C6695E" w:rsidRPr="00C6695E" w:rsidRDefault="00C6695E" w:rsidP="0048789A">
      <w:pPr>
        <w:spacing w:after="0" w:line="240" w:lineRule="auto"/>
        <w:ind w:left="-426"/>
        <w:jc w:val="both"/>
        <w:rPr>
          <w:rFonts w:ascii="Times New Roman" w:eastAsia="Times New Roman" w:hAnsi="Times New Roman"/>
          <w:b/>
          <w:sz w:val="24"/>
          <w:szCs w:val="24"/>
          <w:lang w:val="sr-Cyrl-RS"/>
        </w:rPr>
      </w:pPr>
      <w:r w:rsidRPr="00C6695E">
        <w:rPr>
          <w:rFonts w:ascii="Times New Roman" w:eastAsia="Times New Roman" w:hAnsi="Times New Roman"/>
          <w:b/>
          <w:sz w:val="24"/>
          <w:szCs w:val="24"/>
          <w:lang w:val="sr-Cyrl-RS"/>
        </w:rPr>
        <w:t>СПИСАК РЕФЕРЕНЦИ</w:t>
      </w:r>
      <w:r w:rsidR="0048789A">
        <w:rPr>
          <w:rFonts w:ascii="Times New Roman" w:eastAsia="Times New Roman" w:hAnsi="Times New Roman"/>
          <w:b/>
          <w:sz w:val="24"/>
          <w:szCs w:val="24"/>
          <w:lang w:val="sr-Cyrl-RS"/>
        </w:rPr>
        <w:t xml:space="preserve"> ЈН 59/2020</w:t>
      </w:r>
    </w:p>
    <w:p w:rsidR="00C6695E" w:rsidRPr="00C6695E" w:rsidRDefault="00C6695E" w:rsidP="00C6695E">
      <w:pPr>
        <w:spacing w:after="0" w:line="240" w:lineRule="auto"/>
        <w:ind w:left="360"/>
        <w:jc w:val="both"/>
        <w:rPr>
          <w:rFonts w:ascii="Times New Roman" w:eastAsia="Times New Roman" w:hAnsi="Times New Roman"/>
          <w:b/>
          <w:sz w:val="24"/>
          <w:szCs w:val="24"/>
          <w:lang w:val="sr-Cyrl-RS"/>
        </w:rPr>
      </w:pPr>
    </w:p>
    <w:p w:rsidR="00C6695E" w:rsidRPr="00C6695E" w:rsidRDefault="00C6695E" w:rsidP="00C6695E">
      <w:pPr>
        <w:spacing w:after="0" w:line="240" w:lineRule="auto"/>
        <w:ind w:left="-426"/>
        <w:jc w:val="both"/>
        <w:rPr>
          <w:rFonts w:ascii="Times New Roman" w:eastAsia="Times New Roman" w:hAnsi="Times New Roman"/>
          <w:b/>
          <w:sz w:val="24"/>
          <w:szCs w:val="24"/>
        </w:rPr>
      </w:pPr>
      <w:r w:rsidRPr="00C6695E">
        <w:rPr>
          <w:rFonts w:ascii="Times New Roman" w:eastAsia="Times New Roman" w:hAnsi="Times New Roman"/>
          <w:sz w:val="24"/>
          <w:szCs w:val="24"/>
          <w:lang w:val="sr-Cyrl-RS"/>
        </w:rPr>
        <w:t>За јавну набавку</w:t>
      </w:r>
      <w:r w:rsidR="0048789A">
        <w:rPr>
          <w:rFonts w:ascii="Times New Roman" w:eastAsia="Times New Roman" w:hAnsi="Times New Roman"/>
          <w:sz w:val="24"/>
          <w:szCs w:val="24"/>
          <w:lang w:val="sr-Cyrl-RS"/>
        </w:rPr>
        <w:t xml:space="preserve"> добара</w:t>
      </w:r>
      <w:r w:rsidRPr="00C6695E">
        <w:rPr>
          <w:rFonts w:ascii="Times New Roman" w:eastAsia="Times New Roman" w:hAnsi="Times New Roman"/>
          <w:sz w:val="24"/>
          <w:szCs w:val="24"/>
          <w:lang w:val="sr-Cyrl-RS"/>
        </w:rPr>
        <w:t xml:space="preserve"> </w:t>
      </w:r>
      <w:r w:rsidR="0048789A">
        <w:rPr>
          <w:rFonts w:ascii="Times New Roman" w:eastAsia="Times New Roman" w:hAnsi="Times New Roman"/>
          <w:sz w:val="24"/>
          <w:szCs w:val="24"/>
          <w:lang w:val="sr-Cyrl-RS"/>
        </w:rPr>
        <w:t>-</w:t>
      </w:r>
      <w:r w:rsidR="0048789A" w:rsidRPr="0048789A">
        <w:rPr>
          <w:rFonts w:ascii="Times New Roman" w:hAnsi="Times New Roman"/>
          <w:b/>
          <w:color w:val="000000"/>
          <w:lang w:val="sr-Cyrl-RS"/>
        </w:rPr>
        <w:t xml:space="preserve"> </w:t>
      </w:r>
      <w:r w:rsidR="0048789A" w:rsidRPr="00BD385E">
        <w:rPr>
          <w:rFonts w:ascii="Times New Roman" w:hAnsi="Times New Roman"/>
          <w:b/>
          <w:color w:val="000000"/>
          <w:lang w:val="sr-Cyrl-RS"/>
        </w:rPr>
        <w:t>Набавка рачунарских програма</w:t>
      </w:r>
      <w:r w:rsidR="0048789A" w:rsidRPr="00BD385E">
        <w:rPr>
          <w:rFonts w:ascii="Times New Roman" w:hAnsi="Times New Roman"/>
          <w:b/>
          <w:color w:val="000000"/>
        </w:rPr>
        <w:t xml:space="preserve">- </w:t>
      </w:r>
      <w:r w:rsidR="0048789A" w:rsidRPr="00BD385E">
        <w:rPr>
          <w:rFonts w:ascii="Times New Roman" w:hAnsi="Times New Roman"/>
          <w:b/>
          <w:color w:val="000000"/>
          <w:lang w:val="sr-Cyrl-RS"/>
        </w:rPr>
        <w:t xml:space="preserve">заштита крајњих радних станица-антивирус за 2020.год. за </w:t>
      </w:r>
      <w:r w:rsidR="0048789A" w:rsidRPr="00BD385E">
        <w:rPr>
          <w:rFonts w:ascii="Times New Roman" w:hAnsi="Times New Roman"/>
          <w:b/>
          <w:lang w:val="sr-Cyrl-CS"/>
        </w:rPr>
        <w:t>ЈП „Србијашуме“</w:t>
      </w:r>
    </w:p>
    <w:p w:rsidR="00C6695E" w:rsidRPr="00C6695E" w:rsidRDefault="00C6695E" w:rsidP="00C6695E">
      <w:pPr>
        <w:spacing w:after="0" w:line="240" w:lineRule="auto"/>
        <w:ind w:left="-426"/>
        <w:jc w:val="both"/>
        <w:rPr>
          <w:rFonts w:ascii="Times New Roman" w:eastAsia="Times New Roman" w:hAnsi="Times New Roman"/>
          <w:sz w:val="24"/>
          <w:szCs w:val="24"/>
        </w:rPr>
      </w:pPr>
    </w:p>
    <w:tbl>
      <w:tblPr>
        <w:tblW w:w="100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977"/>
        <w:gridCol w:w="3629"/>
      </w:tblGrid>
      <w:tr w:rsidR="00C6695E" w:rsidRPr="00C6695E" w:rsidTr="0048789A">
        <w:trPr>
          <w:trHeight w:val="599"/>
        </w:trPr>
        <w:tc>
          <w:tcPr>
            <w:tcW w:w="3403" w:type="dxa"/>
            <w:shd w:val="clear" w:color="auto" w:fill="auto"/>
          </w:tcPr>
          <w:p w:rsidR="00C6695E" w:rsidRPr="00C6695E" w:rsidRDefault="00C6695E" w:rsidP="00C6695E">
            <w:pPr>
              <w:spacing w:after="0" w:line="240" w:lineRule="auto"/>
              <w:ind w:left="-426"/>
              <w:jc w:val="center"/>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Референтно лице</w:t>
            </w:r>
          </w:p>
          <w:p w:rsidR="00C6695E" w:rsidRPr="00C6695E" w:rsidRDefault="00C6695E" w:rsidP="00C6695E">
            <w:pPr>
              <w:spacing w:after="0" w:line="240" w:lineRule="auto"/>
              <w:ind w:left="-426"/>
              <w:jc w:val="center"/>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(назив и средиште)</w:t>
            </w:r>
          </w:p>
        </w:tc>
        <w:tc>
          <w:tcPr>
            <w:tcW w:w="2977" w:type="dxa"/>
            <w:shd w:val="clear" w:color="auto" w:fill="auto"/>
          </w:tcPr>
          <w:p w:rsidR="00C6695E" w:rsidRPr="00C6695E" w:rsidRDefault="00C6695E" w:rsidP="00C6695E">
            <w:pPr>
              <w:spacing w:after="0" w:line="240" w:lineRule="auto"/>
              <w:ind w:left="-426"/>
              <w:jc w:val="center"/>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Врста</w:t>
            </w:r>
          </w:p>
          <w:p w:rsidR="00C6695E" w:rsidRPr="00C6695E" w:rsidRDefault="00C6695E" w:rsidP="00C6695E">
            <w:pPr>
              <w:spacing w:after="0" w:line="240" w:lineRule="auto"/>
              <w:ind w:left="-426"/>
              <w:jc w:val="center"/>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пружене услуге</w:t>
            </w:r>
          </w:p>
        </w:tc>
        <w:tc>
          <w:tcPr>
            <w:tcW w:w="3629" w:type="dxa"/>
            <w:shd w:val="clear" w:color="auto" w:fill="auto"/>
          </w:tcPr>
          <w:p w:rsidR="00C6695E" w:rsidRPr="00C6695E" w:rsidRDefault="00C6695E" w:rsidP="00C6695E">
            <w:pPr>
              <w:spacing w:after="0" w:line="240" w:lineRule="auto"/>
              <w:ind w:left="34"/>
              <w:jc w:val="center"/>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Период у којем је услуга пружана</w:t>
            </w:r>
          </w:p>
        </w:tc>
      </w:tr>
      <w:tr w:rsidR="00C6695E" w:rsidRPr="00C6695E" w:rsidTr="0048789A">
        <w:trPr>
          <w:trHeight w:val="551"/>
        </w:trPr>
        <w:tc>
          <w:tcPr>
            <w:tcW w:w="3403"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c>
          <w:tcPr>
            <w:tcW w:w="2977"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c>
          <w:tcPr>
            <w:tcW w:w="3629"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r>
      <w:tr w:rsidR="00C6695E" w:rsidRPr="00C6695E" w:rsidTr="0048789A">
        <w:trPr>
          <w:trHeight w:val="843"/>
        </w:trPr>
        <w:tc>
          <w:tcPr>
            <w:tcW w:w="3403"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c>
          <w:tcPr>
            <w:tcW w:w="2977"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c>
          <w:tcPr>
            <w:tcW w:w="3629"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r>
      <w:tr w:rsidR="00C6695E" w:rsidRPr="00C6695E" w:rsidTr="0048789A">
        <w:trPr>
          <w:trHeight w:val="841"/>
        </w:trPr>
        <w:tc>
          <w:tcPr>
            <w:tcW w:w="3403"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c>
          <w:tcPr>
            <w:tcW w:w="2977"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c>
          <w:tcPr>
            <w:tcW w:w="3629"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r>
      <w:tr w:rsidR="00C6695E" w:rsidRPr="00C6695E" w:rsidTr="0048789A">
        <w:trPr>
          <w:trHeight w:val="839"/>
        </w:trPr>
        <w:tc>
          <w:tcPr>
            <w:tcW w:w="3403"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c>
          <w:tcPr>
            <w:tcW w:w="2977"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c>
          <w:tcPr>
            <w:tcW w:w="3629"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r>
      <w:tr w:rsidR="00C6695E" w:rsidRPr="00C6695E" w:rsidTr="0048789A">
        <w:trPr>
          <w:trHeight w:val="839"/>
        </w:trPr>
        <w:tc>
          <w:tcPr>
            <w:tcW w:w="3403"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c>
          <w:tcPr>
            <w:tcW w:w="2977"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c>
          <w:tcPr>
            <w:tcW w:w="3629" w:type="dxa"/>
            <w:shd w:val="clear" w:color="auto" w:fill="auto"/>
          </w:tcPr>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tc>
      </w:tr>
    </w:tbl>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p w:rsidR="00C6695E" w:rsidRPr="00C6695E" w:rsidRDefault="00C6695E" w:rsidP="00C6695E">
      <w:pPr>
        <w:spacing w:after="0" w:line="240" w:lineRule="auto"/>
        <w:ind w:left="-426"/>
        <w:jc w:val="both"/>
        <w:rPr>
          <w:rFonts w:ascii="Times New Roman" w:eastAsia="Times New Roman" w:hAnsi="Times New Roman"/>
          <w:sz w:val="24"/>
          <w:szCs w:val="24"/>
          <w:lang w:val="sr-Cyrl-RS"/>
        </w:rPr>
      </w:pPr>
    </w:p>
    <w:p w:rsidR="00C6695E" w:rsidRPr="00C6695E" w:rsidRDefault="00C6695E" w:rsidP="00C6695E">
      <w:pPr>
        <w:spacing w:after="0" w:line="240" w:lineRule="auto"/>
        <w:ind w:left="360"/>
        <w:jc w:val="both"/>
        <w:rPr>
          <w:rFonts w:ascii="Times New Roman" w:eastAsia="Times New Roman" w:hAnsi="Times New Roman"/>
          <w:sz w:val="24"/>
          <w:szCs w:val="24"/>
          <w:lang w:val="sr-Cyrl-RS"/>
        </w:rPr>
      </w:pPr>
    </w:p>
    <w:p w:rsidR="00C6695E" w:rsidRPr="00C6695E" w:rsidRDefault="00C6695E" w:rsidP="0048789A">
      <w:pPr>
        <w:spacing w:after="0" w:line="240" w:lineRule="auto"/>
        <w:ind w:left="-426"/>
        <w:jc w:val="both"/>
        <w:rPr>
          <w:rFonts w:ascii="Times New Roman" w:eastAsia="Times New Roman" w:hAnsi="Times New Roman"/>
          <w:b/>
          <w:sz w:val="24"/>
          <w:szCs w:val="24"/>
          <w:lang w:val="sr-Cyrl-RS"/>
        </w:rPr>
      </w:pPr>
      <w:r w:rsidRPr="00C6695E">
        <w:rPr>
          <w:rFonts w:ascii="Times New Roman" w:eastAsia="Times New Roman" w:hAnsi="Times New Roman"/>
          <w:sz w:val="24"/>
          <w:szCs w:val="24"/>
          <w:lang w:val="sr-Cyrl-RS"/>
        </w:rPr>
        <w:t xml:space="preserve">-Потврђујем печатом и потписом да су горе наведени подаци тачни и </w:t>
      </w:r>
      <w:r w:rsidRPr="00C6695E">
        <w:rPr>
          <w:rFonts w:ascii="Times New Roman" w:eastAsia="Times New Roman" w:hAnsi="Times New Roman"/>
          <w:b/>
          <w:sz w:val="24"/>
          <w:szCs w:val="24"/>
          <w:lang w:val="sr-Cyrl-RS"/>
        </w:rPr>
        <w:t>уз ову изјаву за сваку од наведених референци прилажем Потврду референтног лица.</w:t>
      </w:r>
    </w:p>
    <w:p w:rsidR="00C6695E" w:rsidRPr="00C6695E" w:rsidRDefault="00C6695E" w:rsidP="00C6695E">
      <w:pPr>
        <w:spacing w:after="0" w:line="240" w:lineRule="auto"/>
        <w:ind w:left="360"/>
        <w:jc w:val="both"/>
        <w:rPr>
          <w:rFonts w:ascii="Times New Roman" w:eastAsia="Times New Roman" w:hAnsi="Times New Roman"/>
          <w:b/>
          <w:sz w:val="24"/>
          <w:szCs w:val="24"/>
          <w:lang w:val="sr-Cyrl-RS"/>
        </w:rPr>
      </w:pPr>
    </w:p>
    <w:p w:rsidR="00C6695E" w:rsidRPr="00C6695E" w:rsidRDefault="00C6695E" w:rsidP="00C6695E">
      <w:pPr>
        <w:spacing w:after="0" w:line="240" w:lineRule="auto"/>
        <w:ind w:left="360"/>
        <w:jc w:val="both"/>
        <w:rPr>
          <w:rFonts w:ascii="Times New Roman" w:eastAsia="Times New Roman" w:hAnsi="Times New Roman"/>
          <w:b/>
          <w:sz w:val="24"/>
          <w:szCs w:val="24"/>
          <w:lang w:val="sr-Cyrl-RS"/>
        </w:rPr>
      </w:pPr>
    </w:p>
    <w:p w:rsidR="00C6695E" w:rsidRPr="00C6695E" w:rsidRDefault="00C6695E" w:rsidP="0048789A">
      <w:pPr>
        <w:spacing w:after="0" w:line="240" w:lineRule="auto"/>
        <w:ind w:left="-426"/>
        <w:jc w:val="both"/>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Датум:___________________</w:t>
      </w:r>
    </w:p>
    <w:p w:rsidR="00C6695E" w:rsidRPr="00C6695E" w:rsidRDefault="00C6695E" w:rsidP="0048789A">
      <w:pPr>
        <w:spacing w:after="0" w:line="240" w:lineRule="auto"/>
        <w:ind w:left="-426"/>
        <w:jc w:val="center"/>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М.П.</w:t>
      </w:r>
    </w:p>
    <w:p w:rsidR="00C6695E" w:rsidRPr="00C6695E" w:rsidRDefault="00C6695E" w:rsidP="0048789A">
      <w:pPr>
        <w:spacing w:after="0" w:line="240" w:lineRule="auto"/>
        <w:ind w:left="-426"/>
        <w:jc w:val="both"/>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Место:___________________</w:t>
      </w:r>
    </w:p>
    <w:p w:rsidR="00C6695E" w:rsidRPr="00C6695E" w:rsidRDefault="00C6695E" w:rsidP="00C6695E">
      <w:pPr>
        <w:spacing w:after="0" w:line="240" w:lineRule="auto"/>
        <w:ind w:left="360"/>
        <w:jc w:val="both"/>
        <w:rPr>
          <w:rFonts w:ascii="Times New Roman" w:eastAsia="Times New Roman" w:hAnsi="Times New Roman"/>
          <w:sz w:val="24"/>
          <w:szCs w:val="24"/>
          <w:lang w:val="sr-Cyrl-RS"/>
        </w:rPr>
      </w:pPr>
    </w:p>
    <w:p w:rsidR="00C6695E" w:rsidRPr="00C6695E" w:rsidRDefault="00C6695E" w:rsidP="00C6695E">
      <w:pPr>
        <w:spacing w:after="0" w:line="240" w:lineRule="auto"/>
        <w:ind w:left="360"/>
        <w:jc w:val="both"/>
        <w:rPr>
          <w:rFonts w:ascii="Times New Roman" w:eastAsia="Times New Roman" w:hAnsi="Times New Roman"/>
          <w:sz w:val="24"/>
          <w:szCs w:val="24"/>
          <w:lang w:val="sr-Cyrl-RS"/>
        </w:rPr>
      </w:pPr>
    </w:p>
    <w:p w:rsidR="00C6695E" w:rsidRPr="00C6695E" w:rsidRDefault="00C6695E" w:rsidP="00C6695E">
      <w:pPr>
        <w:spacing w:after="0" w:line="240" w:lineRule="auto"/>
        <w:ind w:left="360"/>
        <w:jc w:val="both"/>
        <w:rPr>
          <w:rFonts w:ascii="Times New Roman" w:eastAsia="Times New Roman" w:hAnsi="Times New Roman"/>
          <w:sz w:val="24"/>
          <w:szCs w:val="24"/>
          <w:lang w:val="sr-Cyrl-RS"/>
        </w:rPr>
      </w:pPr>
    </w:p>
    <w:p w:rsidR="00C6695E" w:rsidRPr="00C6695E" w:rsidRDefault="00C6695E" w:rsidP="00C6695E">
      <w:pPr>
        <w:spacing w:after="0" w:line="240" w:lineRule="auto"/>
        <w:ind w:left="360"/>
        <w:jc w:val="right"/>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Потпис овлашћеног лица</w:t>
      </w:r>
    </w:p>
    <w:p w:rsidR="00C6695E" w:rsidRPr="00C6695E" w:rsidRDefault="00C6695E" w:rsidP="00C6695E">
      <w:pPr>
        <w:spacing w:after="0" w:line="240" w:lineRule="auto"/>
        <w:ind w:left="360"/>
        <w:jc w:val="right"/>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понуђача</w:t>
      </w:r>
    </w:p>
    <w:p w:rsidR="00C6695E" w:rsidRPr="00C6695E" w:rsidRDefault="00C6695E" w:rsidP="00C6695E">
      <w:pPr>
        <w:spacing w:after="0" w:line="240" w:lineRule="auto"/>
        <w:ind w:left="360"/>
        <w:jc w:val="right"/>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____________________________</w:t>
      </w:r>
    </w:p>
    <w:p w:rsidR="00C6695E" w:rsidRDefault="00C6695E" w:rsidP="00C6695E">
      <w:pPr>
        <w:spacing w:after="0" w:line="240" w:lineRule="auto"/>
        <w:ind w:left="360"/>
        <w:jc w:val="right"/>
        <w:rPr>
          <w:rFonts w:ascii="Times New Roman" w:eastAsia="Times New Roman" w:hAnsi="Times New Roman"/>
          <w:sz w:val="24"/>
          <w:szCs w:val="24"/>
          <w:lang w:val="sr-Cyrl-RS"/>
        </w:rPr>
      </w:pPr>
    </w:p>
    <w:p w:rsidR="00C6695E" w:rsidRDefault="00C6695E" w:rsidP="00C6695E">
      <w:pPr>
        <w:spacing w:after="0" w:line="240" w:lineRule="auto"/>
        <w:ind w:left="360"/>
        <w:jc w:val="right"/>
        <w:rPr>
          <w:rFonts w:ascii="Times New Roman" w:eastAsia="Times New Roman" w:hAnsi="Times New Roman"/>
          <w:sz w:val="24"/>
          <w:szCs w:val="24"/>
          <w:lang w:val="sr-Cyrl-RS"/>
        </w:rPr>
      </w:pPr>
    </w:p>
    <w:p w:rsidR="009F29E0" w:rsidRDefault="009F29E0" w:rsidP="00C6695E">
      <w:pPr>
        <w:spacing w:after="0" w:line="240" w:lineRule="auto"/>
        <w:ind w:left="360"/>
        <w:jc w:val="right"/>
        <w:rPr>
          <w:rFonts w:ascii="Times New Roman" w:eastAsia="Times New Roman" w:hAnsi="Times New Roman"/>
          <w:sz w:val="24"/>
          <w:szCs w:val="24"/>
          <w:lang w:val="sr-Cyrl-RS"/>
        </w:rPr>
      </w:pPr>
    </w:p>
    <w:p w:rsidR="009F29E0" w:rsidRDefault="009F29E0" w:rsidP="00C6695E">
      <w:pPr>
        <w:spacing w:after="0" w:line="240" w:lineRule="auto"/>
        <w:ind w:left="360"/>
        <w:jc w:val="right"/>
        <w:rPr>
          <w:rFonts w:ascii="Times New Roman" w:eastAsia="Times New Roman" w:hAnsi="Times New Roman"/>
          <w:sz w:val="24"/>
          <w:szCs w:val="24"/>
          <w:lang w:val="sr-Cyrl-RS"/>
        </w:rPr>
      </w:pPr>
    </w:p>
    <w:p w:rsidR="009F29E0" w:rsidRDefault="009F29E0" w:rsidP="009F29E0">
      <w:pPr>
        <w:spacing w:after="0" w:line="240" w:lineRule="auto"/>
        <w:ind w:left="360"/>
        <w:rPr>
          <w:rFonts w:ascii="Times New Roman" w:eastAsia="Times New Roman" w:hAnsi="Times New Roman"/>
          <w:sz w:val="24"/>
          <w:szCs w:val="24"/>
          <w:lang w:val="sr-Cyrl-RS"/>
        </w:rPr>
      </w:pPr>
      <w:bookmarkStart w:id="1" w:name="_GoBack"/>
      <w:bookmarkEnd w:id="1"/>
      <w:r w:rsidRPr="00C6695E">
        <w:rPr>
          <w:rFonts w:ascii="Times New Roman" w:eastAsia="Times New Roman" w:hAnsi="Times New Roman"/>
          <w:b/>
          <w:sz w:val="24"/>
          <w:szCs w:val="24"/>
          <w:lang w:val="sr-Cyrl-RS"/>
        </w:rPr>
        <w:t>*Напомена: По потреби, овај образац копирати у довољном броју примерака</w:t>
      </w:r>
    </w:p>
    <w:p w:rsidR="009F29E0" w:rsidRDefault="009F29E0" w:rsidP="00C6695E">
      <w:pPr>
        <w:spacing w:after="0" w:line="240" w:lineRule="auto"/>
        <w:ind w:left="360"/>
        <w:jc w:val="right"/>
        <w:rPr>
          <w:rFonts w:ascii="Times New Roman" w:eastAsia="Times New Roman" w:hAnsi="Times New Roman"/>
          <w:sz w:val="24"/>
          <w:szCs w:val="24"/>
          <w:lang w:val="sr-Cyrl-RS"/>
        </w:rPr>
      </w:pPr>
    </w:p>
    <w:p w:rsidR="009F29E0" w:rsidRDefault="009F29E0" w:rsidP="00C6695E">
      <w:pPr>
        <w:spacing w:after="0" w:line="240" w:lineRule="auto"/>
        <w:ind w:left="360"/>
        <w:jc w:val="right"/>
        <w:rPr>
          <w:rFonts w:ascii="Times New Roman" w:eastAsia="Times New Roman" w:hAnsi="Times New Roman"/>
          <w:sz w:val="24"/>
          <w:szCs w:val="24"/>
          <w:lang w:val="sr-Cyrl-RS"/>
        </w:rPr>
      </w:pPr>
    </w:p>
    <w:p w:rsidR="00C6695E" w:rsidRDefault="00C6695E" w:rsidP="00C6695E">
      <w:pPr>
        <w:spacing w:after="0" w:line="240" w:lineRule="auto"/>
        <w:ind w:left="360"/>
        <w:jc w:val="right"/>
        <w:rPr>
          <w:rFonts w:ascii="Times New Roman" w:eastAsia="Times New Roman" w:hAnsi="Times New Roman"/>
          <w:sz w:val="24"/>
          <w:szCs w:val="24"/>
          <w:lang w:val="sr-Cyrl-RS"/>
        </w:rPr>
      </w:pPr>
    </w:p>
    <w:p w:rsidR="00C6695E" w:rsidRPr="00C6695E" w:rsidRDefault="00C6695E" w:rsidP="0048789A">
      <w:pPr>
        <w:spacing w:after="0" w:line="240" w:lineRule="auto"/>
        <w:ind w:left="-284"/>
        <w:jc w:val="both"/>
        <w:rPr>
          <w:rFonts w:ascii="Times New Roman" w:eastAsia="Times New Roman" w:hAnsi="Times New Roman"/>
          <w:b/>
          <w:sz w:val="24"/>
          <w:szCs w:val="24"/>
          <w:lang w:val="sr-Cyrl-RS"/>
        </w:rPr>
      </w:pPr>
      <w:r w:rsidRPr="00C6695E">
        <w:rPr>
          <w:rFonts w:ascii="Times New Roman" w:eastAsia="Times New Roman" w:hAnsi="Times New Roman"/>
          <w:b/>
          <w:sz w:val="24"/>
          <w:szCs w:val="24"/>
          <w:lang w:val="sr-Cyrl-RS"/>
        </w:rPr>
        <w:lastRenderedPageBreak/>
        <w:t>ПОТВРДА РЕФЕРЕНТНОГ ЛИЦА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6136"/>
      </w:tblGrid>
      <w:tr w:rsidR="00C6695E" w:rsidRPr="00C6695E" w:rsidTr="0048789A">
        <w:tc>
          <w:tcPr>
            <w:tcW w:w="3616" w:type="dxa"/>
            <w:shd w:val="clear" w:color="auto" w:fill="auto"/>
          </w:tcPr>
          <w:p w:rsidR="00C6695E" w:rsidRPr="00C6695E" w:rsidRDefault="00C6695E" w:rsidP="0048789A">
            <w:pPr>
              <w:spacing w:after="0" w:line="240" w:lineRule="auto"/>
              <w:jc w:val="both"/>
              <w:rPr>
                <w:rFonts w:ascii="Times New Roman" w:eastAsia="Times New Roman" w:hAnsi="Times New Roman"/>
                <w:b/>
                <w:sz w:val="24"/>
                <w:szCs w:val="24"/>
                <w:lang w:val="sr-Cyrl-RS"/>
              </w:rPr>
            </w:pPr>
            <w:r w:rsidRPr="00C6695E">
              <w:rPr>
                <w:rFonts w:ascii="Times New Roman" w:eastAsia="Times New Roman" w:hAnsi="Times New Roman"/>
                <w:b/>
                <w:sz w:val="24"/>
                <w:szCs w:val="24"/>
                <w:lang w:val="sr-Cyrl-RS"/>
              </w:rPr>
              <w:t>Назив лица</w:t>
            </w:r>
          </w:p>
        </w:tc>
        <w:tc>
          <w:tcPr>
            <w:tcW w:w="6136" w:type="dxa"/>
            <w:shd w:val="clear" w:color="auto" w:fill="auto"/>
          </w:tcPr>
          <w:p w:rsidR="00C6695E" w:rsidRPr="00C6695E" w:rsidRDefault="00C6695E" w:rsidP="0048789A">
            <w:pPr>
              <w:spacing w:after="0" w:line="240" w:lineRule="auto"/>
              <w:ind w:left="-284"/>
              <w:jc w:val="both"/>
              <w:rPr>
                <w:rFonts w:ascii="Times New Roman" w:eastAsia="Times New Roman" w:hAnsi="Times New Roman"/>
                <w:b/>
                <w:sz w:val="24"/>
                <w:szCs w:val="24"/>
                <w:lang w:val="sr-Cyrl-RS"/>
              </w:rPr>
            </w:pPr>
          </w:p>
        </w:tc>
      </w:tr>
      <w:tr w:rsidR="00C6695E" w:rsidRPr="00C6695E" w:rsidTr="0048789A">
        <w:tc>
          <w:tcPr>
            <w:tcW w:w="3616" w:type="dxa"/>
            <w:shd w:val="clear" w:color="auto" w:fill="auto"/>
          </w:tcPr>
          <w:p w:rsidR="00C6695E" w:rsidRPr="00C6695E" w:rsidRDefault="00C6695E" w:rsidP="0048789A">
            <w:pPr>
              <w:spacing w:after="0" w:line="240" w:lineRule="auto"/>
              <w:jc w:val="both"/>
              <w:rPr>
                <w:rFonts w:ascii="Times New Roman" w:eastAsia="Times New Roman" w:hAnsi="Times New Roman"/>
                <w:b/>
                <w:sz w:val="24"/>
                <w:szCs w:val="24"/>
                <w:lang w:val="sr-Cyrl-RS"/>
              </w:rPr>
            </w:pPr>
            <w:r w:rsidRPr="00C6695E">
              <w:rPr>
                <w:rFonts w:ascii="Times New Roman" w:eastAsia="Times New Roman" w:hAnsi="Times New Roman"/>
                <w:b/>
                <w:sz w:val="24"/>
                <w:szCs w:val="24"/>
                <w:lang w:val="sr-Cyrl-RS"/>
              </w:rPr>
              <w:t>Средиште</w:t>
            </w:r>
          </w:p>
        </w:tc>
        <w:tc>
          <w:tcPr>
            <w:tcW w:w="6136" w:type="dxa"/>
            <w:shd w:val="clear" w:color="auto" w:fill="auto"/>
          </w:tcPr>
          <w:p w:rsidR="00C6695E" w:rsidRPr="00C6695E" w:rsidRDefault="00C6695E" w:rsidP="0048789A">
            <w:pPr>
              <w:spacing w:after="0" w:line="240" w:lineRule="auto"/>
              <w:ind w:left="-284"/>
              <w:jc w:val="both"/>
              <w:rPr>
                <w:rFonts w:ascii="Times New Roman" w:eastAsia="Times New Roman" w:hAnsi="Times New Roman"/>
                <w:b/>
                <w:sz w:val="24"/>
                <w:szCs w:val="24"/>
                <w:lang w:val="sr-Cyrl-RS"/>
              </w:rPr>
            </w:pPr>
          </w:p>
        </w:tc>
      </w:tr>
      <w:tr w:rsidR="00C6695E" w:rsidRPr="00C6695E" w:rsidTr="0048789A">
        <w:tc>
          <w:tcPr>
            <w:tcW w:w="3616" w:type="dxa"/>
            <w:shd w:val="clear" w:color="auto" w:fill="auto"/>
          </w:tcPr>
          <w:p w:rsidR="00C6695E" w:rsidRPr="00C6695E" w:rsidRDefault="00C6695E" w:rsidP="0048789A">
            <w:pPr>
              <w:spacing w:after="0" w:line="240" w:lineRule="auto"/>
              <w:jc w:val="both"/>
              <w:rPr>
                <w:rFonts w:ascii="Times New Roman" w:eastAsia="Times New Roman" w:hAnsi="Times New Roman"/>
                <w:b/>
                <w:sz w:val="24"/>
                <w:szCs w:val="24"/>
                <w:lang w:val="sr-Cyrl-RS"/>
              </w:rPr>
            </w:pPr>
            <w:r w:rsidRPr="00C6695E">
              <w:rPr>
                <w:rFonts w:ascii="Times New Roman" w:eastAsia="Times New Roman" w:hAnsi="Times New Roman"/>
                <w:b/>
                <w:sz w:val="24"/>
                <w:szCs w:val="24"/>
                <w:lang w:val="sr-Cyrl-RS"/>
              </w:rPr>
              <w:t xml:space="preserve">Матични број </w:t>
            </w:r>
          </w:p>
        </w:tc>
        <w:tc>
          <w:tcPr>
            <w:tcW w:w="6136" w:type="dxa"/>
            <w:shd w:val="clear" w:color="auto" w:fill="auto"/>
          </w:tcPr>
          <w:p w:rsidR="00C6695E" w:rsidRPr="00C6695E" w:rsidRDefault="00C6695E" w:rsidP="0048789A">
            <w:pPr>
              <w:spacing w:after="0" w:line="240" w:lineRule="auto"/>
              <w:ind w:left="-284"/>
              <w:jc w:val="both"/>
              <w:rPr>
                <w:rFonts w:ascii="Times New Roman" w:eastAsia="Times New Roman" w:hAnsi="Times New Roman"/>
                <w:b/>
                <w:sz w:val="24"/>
                <w:szCs w:val="24"/>
                <w:lang w:val="sr-Cyrl-RS"/>
              </w:rPr>
            </w:pPr>
          </w:p>
        </w:tc>
      </w:tr>
      <w:tr w:rsidR="00C6695E" w:rsidRPr="00C6695E" w:rsidTr="0048789A">
        <w:tc>
          <w:tcPr>
            <w:tcW w:w="3616" w:type="dxa"/>
            <w:shd w:val="clear" w:color="auto" w:fill="auto"/>
          </w:tcPr>
          <w:p w:rsidR="00C6695E" w:rsidRPr="00C6695E" w:rsidRDefault="00C6695E" w:rsidP="0048789A">
            <w:pPr>
              <w:spacing w:after="0" w:line="240" w:lineRule="auto"/>
              <w:jc w:val="both"/>
              <w:rPr>
                <w:rFonts w:ascii="Times New Roman" w:eastAsia="Times New Roman" w:hAnsi="Times New Roman"/>
                <w:b/>
                <w:sz w:val="24"/>
                <w:szCs w:val="24"/>
                <w:lang w:val="sr-Cyrl-RS"/>
              </w:rPr>
            </w:pPr>
            <w:r w:rsidRPr="00C6695E">
              <w:rPr>
                <w:rFonts w:ascii="Times New Roman" w:eastAsia="Times New Roman" w:hAnsi="Times New Roman"/>
                <w:b/>
                <w:sz w:val="24"/>
                <w:szCs w:val="24"/>
                <w:lang w:val="sr-Cyrl-RS"/>
              </w:rPr>
              <w:t>ПИБ</w:t>
            </w:r>
          </w:p>
        </w:tc>
        <w:tc>
          <w:tcPr>
            <w:tcW w:w="6136" w:type="dxa"/>
            <w:shd w:val="clear" w:color="auto" w:fill="auto"/>
          </w:tcPr>
          <w:p w:rsidR="00C6695E" w:rsidRPr="00C6695E" w:rsidRDefault="00C6695E" w:rsidP="0048789A">
            <w:pPr>
              <w:spacing w:after="0" w:line="240" w:lineRule="auto"/>
              <w:ind w:left="-284"/>
              <w:jc w:val="both"/>
              <w:rPr>
                <w:rFonts w:ascii="Times New Roman" w:eastAsia="Times New Roman" w:hAnsi="Times New Roman"/>
                <w:b/>
                <w:sz w:val="24"/>
                <w:szCs w:val="24"/>
                <w:lang w:val="sr-Cyrl-RS"/>
              </w:rPr>
            </w:pPr>
          </w:p>
        </w:tc>
      </w:tr>
      <w:tr w:rsidR="00C6695E" w:rsidRPr="00C6695E" w:rsidTr="0048789A">
        <w:tc>
          <w:tcPr>
            <w:tcW w:w="3616" w:type="dxa"/>
            <w:shd w:val="clear" w:color="auto" w:fill="auto"/>
          </w:tcPr>
          <w:p w:rsidR="00C6695E" w:rsidRPr="00C6695E" w:rsidRDefault="00C6695E" w:rsidP="0048789A">
            <w:pPr>
              <w:spacing w:after="0" w:line="240" w:lineRule="auto"/>
              <w:jc w:val="both"/>
              <w:rPr>
                <w:rFonts w:ascii="Times New Roman" w:eastAsia="Times New Roman" w:hAnsi="Times New Roman"/>
                <w:b/>
                <w:sz w:val="24"/>
                <w:szCs w:val="24"/>
                <w:lang w:val="sr-Cyrl-RS"/>
              </w:rPr>
            </w:pPr>
            <w:r w:rsidRPr="00C6695E">
              <w:rPr>
                <w:rFonts w:ascii="Times New Roman" w:eastAsia="Times New Roman" w:hAnsi="Times New Roman"/>
                <w:b/>
                <w:sz w:val="24"/>
                <w:szCs w:val="24"/>
                <w:lang w:val="sr-Cyrl-RS"/>
              </w:rPr>
              <w:t>Контакт телефон</w:t>
            </w:r>
          </w:p>
        </w:tc>
        <w:tc>
          <w:tcPr>
            <w:tcW w:w="6136" w:type="dxa"/>
            <w:shd w:val="clear" w:color="auto" w:fill="auto"/>
          </w:tcPr>
          <w:p w:rsidR="00C6695E" w:rsidRPr="00C6695E" w:rsidRDefault="00C6695E" w:rsidP="0048789A">
            <w:pPr>
              <w:spacing w:after="0" w:line="240" w:lineRule="auto"/>
              <w:ind w:left="-284"/>
              <w:jc w:val="both"/>
              <w:rPr>
                <w:rFonts w:ascii="Times New Roman" w:eastAsia="Times New Roman" w:hAnsi="Times New Roman"/>
                <w:b/>
                <w:sz w:val="24"/>
                <w:szCs w:val="24"/>
                <w:lang w:val="sr-Cyrl-RS"/>
              </w:rPr>
            </w:pPr>
          </w:p>
        </w:tc>
      </w:tr>
      <w:tr w:rsidR="00C6695E" w:rsidRPr="00C6695E" w:rsidTr="0048789A">
        <w:tc>
          <w:tcPr>
            <w:tcW w:w="3616" w:type="dxa"/>
            <w:shd w:val="clear" w:color="auto" w:fill="auto"/>
          </w:tcPr>
          <w:p w:rsidR="00C6695E" w:rsidRPr="00C6695E" w:rsidRDefault="00C6695E" w:rsidP="0048789A">
            <w:pPr>
              <w:spacing w:after="0" w:line="240" w:lineRule="auto"/>
              <w:jc w:val="both"/>
              <w:rPr>
                <w:rFonts w:ascii="Times New Roman" w:eastAsia="Times New Roman" w:hAnsi="Times New Roman"/>
                <w:b/>
                <w:sz w:val="24"/>
                <w:szCs w:val="24"/>
                <w:lang w:val="sr-Cyrl-RS"/>
              </w:rPr>
            </w:pPr>
            <w:r w:rsidRPr="00C6695E">
              <w:rPr>
                <w:rFonts w:ascii="Times New Roman" w:eastAsia="Times New Roman" w:hAnsi="Times New Roman"/>
                <w:b/>
                <w:sz w:val="24"/>
                <w:szCs w:val="24"/>
                <w:lang w:val="sr-Cyrl-RS"/>
              </w:rPr>
              <w:t>Контакт особа</w:t>
            </w:r>
          </w:p>
        </w:tc>
        <w:tc>
          <w:tcPr>
            <w:tcW w:w="6136" w:type="dxa"/>
            <w:shd w:val="clear" w:color="auto" w:fill="auto"/>
          </w:tcPr>
          <w:p w:rsidR="00C6695E" w:rsidRPr="00C6695E" w:rsidRDefault="00C6695E" w:rsidP="0048789A">
            <w:pPr>
              <w:spacing w:after="0" w:line="240" w:lineRule="auto"/>
              <w:ind w:left="-284"/>
              <w:jc w:val="both"/>
              <w:rPr>
                <w:rFonts w:ascii="Times New Roman" w:eastAsia="Times New Roman" w:hAnsi="Times New Roman"/>
                <w:b/>
                <w:sz w:val="24"/>
                <w:szCs w:val="24"/>
                <w:lang w:val="sr-Cyrl-RS"/>
              </w:rPr>
            </w:pPr>
          </w:p>
        </w:tc>
      </w:tr>
    </w:tbl>
    <w:p w:rsidR="00C6695E" w:rsidRPr="00C6695E" w:rsidRDefault="00C6695E" w:rsidP="0048789A">
      <w:pPr>
        <w:spacing w:after="0" w:line="240" w:lineRule="auto"/>
        <w:ind w:left="-284"/>
        <w:jc w:val="both"/>
        <w:rPr>
          <w:rFonts w:ascii="Times New Roman" w:eastAsia="Times New Roman" w:hAnsi="Times New Roman"/>
          <w:b/>
          <w:sz w:val="24"/>
          <w:szCs w:val="24"/>
          <w:lang w:val="sr-Cyrl-RS"/>
        </w:rPr>
      </w:pPr>
    </w:p>
    <w:p w:rsidR="00C6695E" w:rsidRPr="00C6695E" w:rsidRDefault="00C6695E" w:rsidP="0048789A">
      <w:pPr>
        <w:spacing w:after="0" w:line="240" w:lineRule="auto"/>
        <w:ind w:left="-284"/>
        <w:jc w:val="both"/>
        <w:rPr>
          <w:rFonts w:ascii="Times New Roman" w:eastAsia="TimesNewRomanPSMT" w:hAnsi="Times New Roman"/>
          <w:sz w:val="24"/>
          <w:szCs w:val="24"/>
          <w:lang w:val="sr-Cyrl-RS"/>
        </w:rPr>
      </w:pPr>
      <w:r w:rsidRPr="00C6695E">
        <w:rPr>
          <w:rFonts w:ascii="Times New Roman" w:eastAsia="Times New Roman" w:hAnsi="Times New Roman"/>
          <w:sz w:val="24"/>
          <w:szCs w:val="24"/>
          <w:lang w:val="sr-Cyrl-RS"/>
        </w:rPr>
        <w:t xml:space="preserve">На основу члана 77. Став 2. Тачка 2. Подтачка 2) Закона о јавним набавкама (Службени гласник РС“, број </w:t>
      </w:r>
      <w:r w:rsidRPr="00C6695E">
        <w:rPr>
          <w:rFonts w:ascii="Times New Roman" w:eastAsia="TimesNewRomanPSMT" w:hAnsi="Times New Roman"/>
          <w:sz w:val="24"/>
          <w:szCs w:val="24"/>
          <w:lang w:val="sr-Cyrl-CS"/>
        </w:rPr>
        <w:t xml:space="preserve">124/2012, </w:t>
      </w:r>
      <w:r w:rsidRPr="00C6695E">
        <w:rPr>
          <w:rFonts w:ascii="Times New Roman" w:eastAsia="TimesNewRomanPSMT" w:hAnsi="Times New Roman"/>
          <w:sz w:val="24"/>
          <w:szCs w:val="24"/>
        </w:rPr>
        <w:t xml:space="preserve">14/2015 </w:t>
      </w:r>
      <w:r w:rsidRPr="00C6695E">
        <w:rPr>
          <w:rFonts w:ascii="Times New Roman" w:eastAsia="TimesNewRomanPSMT" w:hAnsi="Times New Roman"/>
          <w:sz w:val="24"/>
          <w:szCs w:val="24"/>
          <w:lang w:val="sr-Cyrl-RS"/>
        </w:rPr>
        <w:t xml:space="preserve">и 68/2015), под пуном кривичном и материјалном одговорношћу издајем следећу </w:t>
      </w:r>
    </w:p>
    <w:p w:rsidR="00C6695E" w:rsidRPr="00C6695E" w:rsidRDefault="00C6695E" w:rsidP="0048789A">
      <w:pPr>
        <w:spacing w:after="0" w:line="240" w:lineRule="auto"/>
        <w:ind w:left="-284"/>
        <w:jc w:val="both"/>
        <w:rPr>
          <w:rFonts w:ascii="Times New Roman" w:eastAsia="Times New Roman" w:hAnsi="Times New Roman"/>
          <w:sz w:val="24"/>
          <w:szCs w:val="24"/>
          <w:lang w:val="sr-Cyrl-RS"/>
        </w:rPr>
      </w:pPr>
    </w:p>
    <w:p w:rsidR="00C6695E" w:rsidRPr="00C6695E" w:rsidRDefault="00C6695E" w:rsidP="0048789A">
      <w:pPr>
        <w:spacing w:after="0" w:line="240" w:lineRule="auto"/>
        <w:ind w:left="-284"/>
        <w:jc w:val="center"/>
        <w:rPr>
          <w:rFonts w:ascii="Times New Roman" w:eastAsia="Times New Roman" w:hAnsi="Times New Roman"/>
          <w:b/>
          <w:sz w:val="24"/>
          <w:szCs w:val="24"/>
          <w:lang w:val="sr-Cyrl-RS"/>
        </w:rPr>
      </w:pPr>
      <w:r w:rsidRPr="00C6695E">
        <w:rPr>
          <w:rFonts w:ascii="Times New Roman" w:eastAsia="Times New Roman" w:hAnsi="Times New Roman"/>
          <w:b/>
          <w:sz w:val="24"/>
          <w:szCs w:val="24"/>
          <w:lang w:val="sr-Cyrl-RS"/>
        </w:rPr>
        <w:t>П О Т В Р Д У</w:t>
      </w:r>
    </w:p>
    <w:p w:rsidR="00C6695E" w:rsidRPr="00C6695E" w:rsidRDefault="00C6695E" w:rsidP="0048789A">
      <w:pPr>
        <w:spacing w:after="0" w:line="240" w:lineRule="auto"/>
        <w:ind w:left="-284"/>
        <w:jc w:val="center"/>
        <w:rPr>
          <w:rFonts w:ascii="Times New Roman" w:eastAsia="Times New Roman" w:hAnsi="Times New Roman"/>
          <w:b/>
          <w:sz w:val="24"/>
          <w:szCs w:val="24"/>
          <w:lang w:val="sr-Cyrl-RS"/>
        </w:rPr>
      </w:pPr>
    </w:p>
    <w:p w:rsidR="00C6695E" w:rsidRPr="00C6695E" w:rsidRDefault="00C6695E" w:rsidP="0048789A">
      <w:pPr>
        <w:spacing w:after="0" w:line="240" w:lineRule="auto"/>
        <w:ind w:left="-284"/>
        <w:jc w:val="both"/>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Да је понуђач____________________________________________________, са средиштем у ________________________________________, ул.________________________________ бр.___________, у периоду од _________________до__________________________године</w:t>
      </w:r>
    </w:p>
    <w:p w:rsidR="00C6695E" w:rsidRPr="00C6695E" w:rsidRDefault="00C6695E" w:rsidP="0048789A">
      <w:pPr>
        <w:spacing w:after="0" w:line="240" w:lineRule="auto"/>
        <w:ind w:left="-284"/>
        <w:jc w:val="both"/>
        <w:rPr>
          <w:rFonts w:ascii="Times New Roman" w:eastAsia="Times New Roman" w:hAnsi="Times New Roman"/>
          <w:sz w:val="24"/>
          <w:szCs w:val="24"/>
          <w:lang w:val="sr-Cyrl-RS"/>
        </w:rPr>
      </w:pPr>
    </w:p>
    <w:p w:rsidR="00C6695E" w:rsidRPr="00C6695E" w:rsidRDefault="00C6695E" w:rsidP="0048789A">
      <w:pPr>
        <w:spacing w:after="0" w:line="240" w:lineRule="auto"/>
        <w:ind w:left="-284"/>
        <w:jc w:val="both"/>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савесно и поштено пружао следеће услуге:</w:t>
      </w:r>
    </w:p>
    <w:p w:rsidR="00C6695E" w:rsidRPr="00C6695E" w:rsidRDefault="00C6695E" w:rsidP="0048789A">
      <w:pPr>
        <w:spacing w:after="0" w:line="240" w:lineRule="auto"/>
        <w:ind w:left="-284"/>
        <w:jc w:val="both"/>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695E" w:rsidRPr="00C6695E" w:rsidRDefault="00C6695E" w:rsidP="0048789A">
      <w:pPr>
        <w:spacing w:after="0" w:line="240" w:lineRule="auto"/>
        <w:ind w:left="-284"/>
        <w:jc w:val="both"/>
        <w:rPr>
          <w:rFonts w:ascii="Times New Roman" w:eastAsia="Times New Roman" w:hAnsi="Times New Roman"/>
          <w:i/>
          <w:sz w:val="24"/>
          <w:szCs w:val="24"/>
          <w:lang w:val="sr-Cyrl-RS"/>
        </w:rPr>
      </w:pPr>
      <w:r w:rsidRPr="00C6695E">
        <w:rPr>
          <w:rFonts w:ascii="Times New Roman" w:eastAsia="Times New Roman" w:hAnsi="Times New Roman"/>
          <w:i/>
          <w:sz w:val="24"/>
          <w:szCs w:val="24"/>
          <w:lang w:val="sr-Cyrl-RS"/>
        </w:rPr>
        <w:t>Невести опсег и сложеност свих пружених услуга</w:t>
      </w:r>
    </w:p>
    <w:p w:rsidR="00C6695E" w:rsidRPr="00C6695E" w:rsidRDefault="00C6695E" w:rsidP="0048789A">
      <w:pPr>
        <w:spacing w:after="0" w:line="240" w:lineRule="auto"/>
        <w:ind w:left="-284"/>
        <w:jc w:val="both"/>
        <w:rPr>
          <w:rFonts w:ascii="Times New Roman" w:eastAsia="Times New Roman" w:hAnsi="Times New Roman"/>
          <w:i/>
          <w:sz w:val="24"/>
          <w:szCs w:val="24"/>
          <w:lang w:val="sr-Cyrl-RS"/>
        </w:rPr>
      </w:pPr>
    </w:p>
    <w:p w:rsidR="00C6695E" w:rsidRPr="00C6695E" w:rsidRDefault="00C6695E" w:rsidP="0048789A">
      <w:pPr>
        <w:spacing w:after="0" w:line="240" w:lineRule="auto"/>
        <w:ind w:left="-284"/>
        <w:jc w:val="both"/>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Потврда се издаје ради учешћа у</w:t>
      </w:r>
      <w:r w:rsidR="0048789A">
        <w:rPr>
          <w:rFonts w:ascii="Times New Roman" w:eastAsia="Times New Roman" w:hAnsi="Times New Roman"/>
          <w:sz w:val="24"/>
          <w:szCs w:val="24"/>
          <w:lang w:val="sr-Cyrl-RS"/>
        </w:rPr>
        <w:t xml:space="preserve"> отвореном</w:t>
      </w:r>
      <w:r w:rsidRPr="00C6695E">
        <w:rPr>
          <w:rFonts w:ascii="Times New Roman" w:eastAsia="Times New Roman" w:hAnsi="Times New Roman"/>
          <w:sz w:val="24"/>
          <w:szCs w:val="24"/>
          <w:lang w:val="sr-Cyrl-RS"/>
        </w:rPr>
        <w:t xml:space="preserve"> поступку јавне набавке</w:t>
      </w:r>
      <w:r w:rsidR="0048789A">
        <w:rPr>
          <w:rFonts w:ascii="Times New Roman" w:eastAsia="Times New Roman" w:hAnsi="Times New Roman"/>
          <w:sz w:val="24"/>
          <w:szCs w:val="24"/>
          <w:lang w:val="sr-Cyrl-RS"/>
        </w:rPr>
        <w:t>добара-</w:t>
      </w:r>
      <w:r w:rsidRPr="00C6695E">
        <w:rPr>
          <w:rFonts w:ascii="Times New Roman" w:eastAsia="Times New Roman" w:hAnsi="Times New Roman"/>
          <w:sz w:val="24"/>
          <w:szCs w:val="24"/>
          <w:lang w:val="sr-Cyrl-RS"/>
        </w:rPr>
        <w:t xml:space="preserve"> </w:t>
      </w:r>
      <w:r w:rsidR="0048789A" w:rsidRPr="00BD385E">
        <w:rPr>
          <w:rFonts w:ascii="Times New Roman" w:hAnsi="Times New Roman"/>
          <w:b/>
          <w:color w:val="000000"/>
          <w:lang w:val="sr-Cyrl-RS"/>
        </w:rPr>
        <w:t>Набавка рачунарских програма</w:t>
      </w:r>
      <w:r w:rsidR="0048789A" w:rsidRPr="00BD385E">
        <w:rPr>
          <w:rFonts w:ascii="Times New Roman" w:hAnsi="Times New Roman"/>
          <w:b/>
          <w:color w:val="000000"/>
        </w:rPr>
        <w:t xml:space="preserve">- </w:t>
      </w:r>
      <w:r w:rsidR="0048789A" w:rsidRPr="00BD385E">
        <w:rPr>
          <w:rFonts w:ascii="Times New Roman" w:hAnsi="Times New Roman"/>
          <w:b/>
          <w:color w:val="000000"/>
          <w:lang w:val="sr-Cyrl-RS"/>
        </w:rPr>
        <w:t xml:space="preserve">заштита крајњих радних станица-антивирус за 2020.год. за </w:t>
      </w:r>
      <w:r w:rsidR="0048789A" w:rsidRPr="00BD385E">
        <w:rPr>
          <w:rFonts w:ascii="Times New Roman" w:hAnsi="Times New Roman"/>
          <w:b/>
          <w:lang w:val="sr-Cyrl-CS"/>
        </w:rPr>
        <w:t>ЈП „Србијашуме“</w:t>
      </w:r>
      <w:r w:rsidRPr="00C6695E">
        <w:rPr>
          <w:rFonts w:ascii="Times New Roman" w:eastAsia="Times New Roman" w:hAnsi="Times New Roman"/>
          <w:sz w:val="24"/>
          <w:szCs w:val="24"/>
          <w:lang w:val="sr-Cyrl-RS"/>
        </w:rPr>
        <w:t xml:space="preserve">, број ЈН </w:t>
      </w:r>
      <w:r w:rsidR="0048789A">
        <w:rPr>
          <w:rFonts w:ascii="Times New Roman" w:eastAsia="Times New Roman" w:hAnsi="Times New Roman"/>
          <w:sz w:val="24"/>
          <w:szCs w:val="24"/>
          <w:lang w:val="sr-Cyrl-RS"/>
        </w:rPr>
        <w:t>29/2020</w:t>
      </w:r>
    </w:p>
    <w:p w:rsidR="00C6695E" w:rsidRPr="00C6695E" w:rsidRDefault="00C6695E" w:rsidP="0048789A">
      <w:pPr>
        <w:spacing w:after="0" w:line="240" w:lineRule="auto"/>
        <w:ind w:left="-284"/>
        <w:jc w:val="both"/>
        <w:rPr>
          <w:rFonts w:ascii="Times New Roman" w:eastAsia="Times New Roman" w:hAnsi="Times New Roman"/>
          <w:sz w:val="24"/>
          <w:szCs w:val="24"/>
          <w:lang w:val="sr-Cyrl-RS"/>
        </w:rPr>
      </w:pPr>
    </w:p>
    <w:p w:rsidR="00C6695E" w:rsidRPr="00C6695E" w:rsidRDefault="00C6695E" w:rsidP="0048789A">
      <w:pPr>
        <w:spacing w:after="0" w:line="240" w:lineRule="auto"/>
        <w:ind w:left="-284"/>
        <w:jc w:val="both"/>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Датум:___________________</w:t>
      </w:r>
    </w:p>
    <w:p w:rsidR="00C6695E" w:rsidRPr="00C6695E" w:rsidRDefault="00C6695E" w:rsidP="0048789A">
      <w:pPr>
        <w:spacing w:after="0" w:line="240" w:lineRule="auto"/>
        <w:ind w:left="-284"/>
        <w:jc w:val="center"/>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М.П.</w:t>
      </w:r>
    </w:p>
    <w:p w:rsidR="00C6695E" w:rsidRPr="00C6695E" w:rsidRDefault="00C6695E" w:rsidP="0048789A">
      <w:pPr>
        <w:spacing w:after="0" w:line="240" w:lineRule="auto"/>
        <w:ind w:left="-284"/>
        <w:jc w:val="both"/>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Место:___________________</w:t>
      </w:r>
    </w:p>
    <w:p w:rsidR="00C6695E" w:rsidRPr="00C6695E" w:rsidRDefault="00C6695E" w:rsidP="0048789A">
      <w:pPr>
        <w:spacing w:after="0" w:line="240" w:lineRule="auto"/>
        <w:ind w:left="-284"/>
        <w:jc w:val="both"/>
        <w:rPr>
          <w:rFonts w:ascii="Times New Roman" w:eastAsia="Times New Roman" w:hAnsi="Times New Roman"/>
          <w:sz w:val="24"/>
          <w:szCs w:val="24"/>
          <w:lang w:val="sr-Cyrl-RS"/>
        </w:rPr>
      </w:pPr>
    </w:p>
    <w:p w:rsidR="00C6695E" w:rsidRPr="00C6695E" w:rsidRDefault="00C6695E" w:rsidP="0048789A">
      <w:pPr>
        <w:spacing w:after="0" w:line="240" w:lineRule="auto"/>
        <w:ind w:left="-284"/>
        <w:jc w:val="right"/>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Потпис овлашћеног лица</w:t>
      </w:r>
    </w:p>
    <w:p w:rsidR="00C6695E" w:rsidRPr="00C6695E" w:rsidRDefault="00C6695E" w:rsidP="0048789A">
      <w:pPr>
        <w:spacing w:after="0" w:line="240" w:lineRule="auto"/>
        <w:ind w:left="-284"/>
        <w:jc w:val="right"/>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понуђача</w:t>
      </w:r>
    </w:p>
    <w:p w:rsidR="00C6695E" w:rsidRDefault="00C6695E" w:rsidP="0048789A">
      <w:pPr>
        <w:spacing w:after="0" w:line="240" w:lineRule="auto"/>
        <w:ind w:left="-284"/>
        <w:jc w:val="right"/>
        <w:rPr>
          <w:rFonts w:ascii="Times New Roman" w:eastAsia="Times New Roman" w:hAnsi="Times New Roman"/>
          <w:sz w:val="24"/>
          <w:szCs w:val="24"/>
          <w:lang w:val="sr-Cyrl-RS"/>
        </w:rPr>
      </w:pPr>
      <w:r w:rsidRPr="00C6695E">
        <w:rPr>
          <w:rFonts w:ascii="Times New Roman" w:eastAsia="Times New Roman" w:hAnsi="Times New Roman"/>
          <w:sz w:val="24"/>
          <w:szCs w:val="24"/>
          <w:lang w:val="sr-Cyrl-RS"/>
        </w:rPr>
        <w:t>____________________________</w:t>
      </w:r>
    </w:p>
    <w:p w:rsidR="00491401" w:rsidRPr="00C6695E" w:rsidRDefault="00491401" w:rsidP="0048789A">
      <w:pPr>
        <w:spacing w:after="0" w:line="240" w:lineRule="auto"/>
        <w:ind w:left="-284"/>
        <w:jc w:val="right"/>
        <w:rPr>
          <w:rFonts w:ascii="Times New Roman" w:eastAsia="Times New Roman" w:hAnsi="Times New Roman"/>
          <w:sz w:val="24"/>
          <w:szCs w:val="24"/>
          <w:lang w:val="sr-Cyrl-RS"/>
        </w:rPr>
      </w:pPr>
    </w:p>
    <w:p w:rsidR="00491401" w:rsidRDefault="00491401" w:rsidP="00C6695E">
      <w:pPr>
        <w:spacing w:after="0" w:line="240" w:lineRule="auto"/>
        <w:ind w:left="360"/>
        <w:jc w:val="both"/>
        <w:rPr>
          <w:rFonts w:ascii="Times New Roman" w:eastAsia="Times New Roman" w:hAnsi="Times New Roman"/>
          <w:b/>
          <w:sz w:val="24"/>
          <w:szCs w:val="24"/>
          <w:lang w:val="sr-Cyrl-RS"/>
        </w:rPr>
      </w:pPr>
    </w:p>
    <w:p w:rsidR="00C6695E" w:rsidRPr="00C6695E" w:rsidRDefault="00C6695E" w:rsidP="00C6695E">
      <w:pPr>
        <w:spacing w:after="0" w:line="240" w:lineRule="auto"/>
        <w:ind w:left="360"/>
        <w:jc w:val="both"/>
        <w:rPr>
          <w:rFonts w:ascii="Times New Roman" w:eastAsia="Times New Roman" w:hAnsi="Times New Roman"/>
          <w:b/>
          <w:sz w:val="24"/>
          <w:szCs w:val="24"/>
          <w:lang w:val="sr-Cyrl-RS"/>
        </w:rPr>
      </w:pPr>
      <w:r w:rsidRPr="00C6695E">
        <w:rPr>
          <w:rFonts w:ascii="Times New Roman" w:eastAsia="Times New Roman" w:hAnsi="Times New Roman"/>
          <w:b/>
          <w:sz w:val="24"/>
          <w:szCs w:val="24"/>
          <w:lang w:val="sr-Cyrl-RS"/>
        </w:rPr>
        <w:t>*Напомена: По потреби, овај образац копирати у довољном броју примерака</w:t>
      </w:r>
    </w:p>
    <w:bookmarkEnd w:id="0"/>
    <w:p w:rsidR="00C6695E" w:rsidRPr="00C6695E" w:rsidRDefault="00C6695E" w:rsidP="00C6695E">
      <w:pPr>
        <w:spacing w:line="240" w:lineRule="auto"/>
        <w:ind w:left="-142"/>
        <w:jc w:val="both"/>
        <w:rPr>
          <w:rFonts w:ascii="Times New Roman" w:hAnsi="Times New Roman"/>
          <w:b/>
          <w:bCs/>
          <w:sz w:val="20"/>
          <w:szCs w:val="20"/>
          <w:lang w:val="sr-Cyrl-CS"/>
        </w:rPr>
      </w:pPr>
    </w:p>
    <w:sectPr w:rsidR="00C6695E" w:rsidRPr="00C6695E" w:rsidSect="00C6695E">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MS Mincho"/>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5D5596"/>
    <w:multiLevelType w:val="hybridMultilevel"/>
    <w:tmpl w:val="C3FC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3105C"/>
    <w:multiLevelType w:val="multilevel"/>
    <w:tmpl w:val="00000003"/>
    <w:lvl w:ilvl="0">
      <w:start w:val="1"/>
      <w:numFmt w:val="decimal"/>
      <w:lvlText w:val="%1."/>
      <w:lvlJc w:val="left"/>
      <w:pPr>
        <w:tabs>
          <w:tab w:val="num" w:pos="552"/>
        </w:tabs>
        <w:ind w:left="552" w:hanging="360"/>
      </w:pPr>
    </w:lvl>
    <w:lvl w:ilvl="1">
      <w:start w:val="1"/>
      <w:numFmt w:val="decimal"/>
      <w:lvlText w:val="%2."/>
      <w:lvlJc w:val="left"/>
      <w:pPr>
        <w:tabs>
          <w:tab w:val="num" w:pos="912"/>
        </w:tabs>
        <w:ind w:left="912" w:hanging="360"/>
      </w:pPr>
    </w:lvl>
    <w:lvl w:ilvl="2">
      <w:start w:val="1"/>
      <w:numFmt w:val="decimal"/>
      <w:lvlText w:val="%3."/>
      <w:lvlJc w:val="left"/>
      <w:pPr>
        <w:tabs>
          <w:tab w:val="num" w:pos="1272"/>
        </w:tabs>
        <w:ind w:left="1272" w:hanging="360"/>
      </w:pPr>
    </w:lvl>
    <w:lvl w:ilvl="3">
      <w:start w:val="1"/>
      <w:numFmt w:val="decimal"/>
      <w:lvlText w:val="%4."/>
      <w:lvlJc w:val="left"/>
      <w:pPr>
        <w:tabs>
          <w:tab w:val="num" w:pos="1632"/>
        </w:tabs>
        <w:ind w:left="1632" w:hanging="360"/>
      </w:pPr>
    </w:lvl>
    <w:lvl w:ilvl="4">
      <w:start w:val="1"/>
      <w:numFmt w:val="decimal"/>
      <w:lvlText w:val="%5."/>
      <w:lvlJc w:val="left"/>
      <w:pPr>
        <w:tabs>
          <w:tab w:val="num" w:pos="1992"/>
        </w:tabs>
        <w:ind w:left="1992" w:hanging="360"/>
      </w:pPr>
    </w:lvl>
    <w:lvl w:ilvl="5">
      <w:start w:val="1"/>
      <w:numFmt w:val="decimal"/>
      <w:lvlText w:val="%6."/>
      <w:lvlJc w:val="left"/>
      <w:pPr>
        <w:tabs>
          <w:tab w:val="num" w:pos="2352"/>
        </w:tabs>
        <w:ind w:left="2352" w:hanging="360"/>
      </w:pPr>
    </w:lvl>
    <w:lvl w:ilvl="6">
      <w:start w:val="1"/>
      <w:numFmt w:val="decimal"/>
      <w:lvlText w:val="%7."/>
      <w:lvlJc w:val="left"/>
      <w:pPr>
        <w:tabs>
          <w:tab w:val="num" w:pos="2712"/>
        </w:tabs>
        <w:ind w:left="2712" w:hanging="360"/>
      </w:pPr>
    </w:lvl>
    <w:lvl w:ilvl="7">
      <w:start w:val="1"/>
      <w:numFmt w:val="decimal"/>
      <w:lvlText w:val="%8."/>
      <w:lvlJc w:val="left"/>
      <w:pPr>
        <w:tabs>
          <w:tab w:val="num" w:pos="3072"/>
        </w:tabs>
        <w:ind w:left="3072" w:hanging="360"/>
      </w:pPr>
    </w:lvl>
    <w:lvl w:ilvl="8">
      <w:start w:val="1"/>
      <w:numFmt w:val="decimal"/>
      <w:lvlText w:val="%9."/>
      <w:lvlJc w:val="left"/>
      <w:pPr>
        <w:tabs>
          <w:tab w:val="num" w:pos="3432"/>
        </w:tabs>
        <w:ind w:left="3432" w:hanging="360"/>
      </w:pPr>
    </w:lvl>
  </w:abstractNum>
  <w:abstractNum w:abstractNumId="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62A8D"/>
    <w:multiLevelType w:val="hybridMultilevel"/>
    <w:tmpl w:val="2158934C"/>
    <w:lvl w:ilvl="0" w:tplc="711829BC">
      <w:start w:val="1"/>
      <w:numFmt w:val="bullet"/>
      <w:lvlText w:val="•"/>
      <w:lvlJc w:val="left"/>
      <w:pPr>
        <w:tabs>
          <w:tab w:val="num" w:pos="720"/>
        </w:tabs>
        <w:ind w:left="720" w:hanging="360"/>
      </w:pPr>
      <w:rPr>
        <w:rFonts w:ascii="Times New Roman" w:hAnsi="Times New Roman" w:hint="default"/>
      </w:rPr>
    </w:lvl>
    <w:lvl w:ilvl="1" w:tplc="710408B2" w:tentative="1">
      <w:start w:val="1"/>
      <w:numFmt w:val="bullet"/>
      <w:lvlText w:val="•"/>
      <w:lvlJc w:val="left"/>
      <w:pPr>
        <w:tabs>
          <w:tab w:val="num" w:pos="1440"/>
        </w:tabs>
        <w:ind w:left="1440" w:hanging="360"/>
      </w:pPr>
      <w:rPr>
        <w:rFonts w:ascii="Times New Roman" w:hAnsi="Times New Roman" w:hint="default"/>
      </w:rPr>
    </w:lvl>
    <w:lvl w:ilvl="2" w:tplc="D3CCE50C" w:tentative="1">
      <w:start w:val="1"/>
      <w:numFmt w:val="bullet"/>
      <w:lvlText w:val="•"/>
      <w:lvlJc w:val="left"/>
      <w:pPr>
        <w:tabs>
          <w:tab w:val="num" w:pos="2160"/>
        </w:tabs>
        <w:ind w:left="2160" w:hanging="360"/>
      </w:pPr>
      <w:rPr>
        <w:rFonts w:ascii="Times New Roman" w:hAnsi="Times New Roman" w:hint="default"/>
      </w:rPr>
    </w:lvl>
    <w:lvl w:ilvl="3" w:tplc="99FCD152" w:tentative="1">
      <w:start w:val="1"/>
      <w:numFmt w:val="bullet"/>
      <w:lvlText w:val="•"/>
      <w:lvlJc w:val="left"/>
      <w:pPr>
        <w:tabs>
          <w:tab w:val="num" w:pos="2880"/>
        </w:tabs>
        <w:ind w:left="2880" w:hanging="360"/>
      </w:pPr>
      <w:rPr>
        <w:rFonts w:ascii="Times New Roman" w:hAnsi="Times New Roman" w:hint="default"/>
      </w:rPr>
    </w:lvl>
    <w:lvl w:ilvl="4" w:tplc="CCE4E15C" w:tentative="1">
      <w:start w:val="1"/>
      <w:numFmt w:val="bullet"/>
      <w:lvlText w:val="•"/>
      <w:lvlJc w:val="left"/>
      <w:pPr>
        <w:tabs>
          <w:tab w:val="num" w:pos="3600"/>
        </w:tabs>
        <w:ind w:left="3600" w:hanging="360"/>
      </w:pPr>
      <w:rPr>
        <w:rFonts w:ascii="Times New Roman" w:hAnsi="Times New Roman" w:hint="default"/>
      </w:rPr>
    </w:lvl>
    <w:lvl w:ilvl="5" w:tplc="2B9EB7BA" w:tentative="1">
      <w:start w:val="1"/>
      <w:numFmt w:val="bullet"/>
      <w:lvlText w:val="•"/>
      <w:lvlJc w:val="left"/>
      <w:pPr>
        <w:tabs>
          <w:tab w:val="num" w:pos="4320"/>
        </w:tabs>
        <w:ind w:left="4320" w:hanging="360"/>
      </w:pPr>
      <w:rPr>
        <w:rFonts w:ascii="Times New Roman" w:hAnsi="Times New Roman" w:hint="default"/>
      </w:rPr>
    </w:lvl>
    <w:lvl w:ilvl="6" w:tplc="0E425CB2" w:tentative="1">
      <w:start w:val="1"/>
      <w:numFmt w:val="bullet"/>
      <w:lvlText w:val="•"/>
      <w:lvlJc w:val="left"/>
      <w:pPr>
        <w:tabs>
          <w:tab w:val="num" w:pos="5040"/>
        </w:tabs>
        <w:ind w:left="5040" w:hanging="360"/>
      </w:pPr>
      <w:rPr>
        <w:rFonts w:ascii="Times New Roman" w:hAnsi="Times New Roman" w:hint="default"/>
      </w:rPr>
    </w:lvl>
    <w:lvl w:ilvl="7" w:tplc="90B26A08" w:tentative="1">
      <w:start w:val="1"/>
      <w:numFmt w:val="bullet"/>
      <w:lvlText w:val="•"/>
      <w:lvlJc w:val="left"/>
      <w:pPr>
        <w:tabs>
          <w:tab w:val="num" w:pos="5760"/>
        </w:tabs>
        <w:ind w:left="5760" w:hanging="360"/>
      </w:pPr>
      <w:rPr>
        <w:rFonts w:ascii="Times New Roman" w:hAnsi="Times New Roman" w:hint="default"/>
      </w:rPr>
    </w:lvl>
    <w:lvl w:ilvl="8" w:tplc="3D1A70A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6F4356"/>
    <w:multiLevelType w:val="hybridMultilevel"/>
    <w:tmpl w:val="742EA660"/>
    <w:lvl w:ilvl="0" w:tplc="1D64C574">
      <w:start w:val="1"/>
      <w:numFmt w:val="decimal"/>
      <w:lvlText w:val="%1."/>
      <w:lvlJc w:val="left"/>
      <w:pPr>
        <w:ind w:left="720" w:hanging="360"/>
      </w:pPr>
      <w:rPr>
        <w:rFonts w:eastAsia="TimesNewRomanPS-BoldMT"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F63FB"/>
    <w:multiLevelType w:val="hybridMultilevel"/>
    <w:tmpl w:val="69D0BBEC"/>
    <w:lvl w:ilvl="0" w:tplc="DC74ECB4">
      <w:start w:val="1"/>
      <w:numFmt w:val="upperRoman"/>
      <w:lvlText w:val="%1."/>
      <w:lvlJc w:val="righ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4D6BE6"/>
    <w:multiLevelType w:val="hybridMultilevel"/>
    <w:tmpl w:val="A636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B86533"/>
    <w:multiLevelType w:val="hybridMultilevel"/>
    <w:tmpl w:val="E26AA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8350EF"/>
    <w:multiLevelType w:val="hybridMultilevel"/>
    <w:tmpl w:val="3F9A6E0A"/>
    <w:lvl w:ilvl="0" w:tplc="0ECE7034">
      <w:numFmt w:val="bullet"/>
      <w:lvlText w:val="-"/>
      <w:lvlJc w:val="left"/>
      <w:pPr>
        <w:ind w:left="720" w:hanging="360"/>
      </w:pPr>
      <w:rPr>
        <w:rFonts w:ascii="Calibri" w:eastAsia="Calibr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6"/>
  </w:num>
  <w:num w:numId="6">
    <w:abstractNumId w:val="0"/>
  </w:num>
  <w:num w:numId="7">
    <w:abstractNumId w:val="4"/>
  </w:num>
  <w:num w:numId="8">
    <w:abstractNumId w:val="1"/>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19"/>
    <w:rsid w:val="00025E26"/>
    <w:rsid w:val="000F5298"/>
    <w:rsid w:val="0022099C"/>
    <w:rsid w:val="00246319"/>
    <w:rsid w:val="003B5662"/>
    <w:rsid w:val="003F2CD9"/>
    <w:rsid w:val="0048789A"/>
    <w:rsid w:val="00491401"/>
    <w:rsid w:val="00494684"/>
    <w:rsid w:val="00511171"/>
    <w:rsid w:val="0051384B"/>
    <w:rsid w:val="00593E0A"/>
    <w:rsid w:val="005C5BEB"/>
    <w:rsid w:val="005D16B6"/>
    <w:rsid w:val="0070430D"/>
    <w:rsid w:val="00753D9F"/>
    <w:rsid w:val="00773FC5"/>
    <w:rsid w:val="008B75FA"/>
    <w:rsid w:val="0094050E"/>
    <w:rsid w:val="009477FB"/>
    <w:rsid w:val="009F29E0"/>
    <w:rsid w:val="00A50864"/>
    <w:rsid w:val="00A547B7"/>
    <w:rsid w:val="00AA19DB"/>
    <w:rsid w:val="00B7531E"/>
    <w:rsid w:val="00C6695E"/>
    <w:rsid w:val="00DC027A"/>
    <w:rsid w:val="00E14481"/>
    <w:rsid w:val="00E9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64"/>
    <w:rPr>
      <w:rFonts w:ascii="Calibri" w:eastAsia="Calibri" w:hAnsi="Calibri" w:cs="Times New Roman"/>
    </w:rPr>
  </w:style>
  <w:style w:type="paragraph" w:styleId="Heading1">
    <w:name w:val="heading 1"/>
    <w:basedOn w:val="Normal"/>
    <w:next w:val="Normal"/>
    <w:link w:val="Heading1Char"/>
    <w:qFormat/>
    <w:rsid w:val="00A50864"/>
    <w:pPr>
      <w:keepNext/>
      <w:spacing w:after="0" w:line="240" w:lineRule="auto"/>
      <w:ind w:left="720"/>
      <w:jc w:val="both"/>
      <w:outlineLvl w:val="0"/>
    </w:pPr>
    <w:rPr>
      <w:rFonts w:ascii="Arial" w:eastAsia="Times New Roman" w:hAnsi="Arial"/>
      <w:color w:val="FF0000"/>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5086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50864"/>
    <w:rPr>
      <w:rFonts w:ascii="Calibri" w:eastAsia="Times New Roman" w:hAnsi="Calibri" w:cs="Times New Roman"/>
    </w:rPr>
  </w:style>
  <w:style w:type="character" w:customStyle="1" w:styleId="Heading1Char">
    <w:name w:val="Heading 1 Char"/>
    <w:basedOn w:val="DefaultParagraphFont"/>
    <w:link w:val="Heading1"/>
    <w:rsid w:val="00A50864"/>
    <w:rPr>
      <w:rFonts w:ascii="Arial" w:eastAsia="Times New Roman" w:hAnsi="Arial" w:cs="Times New Roman"/>
      <w:color w:val="FF0000"/>
      <w:szCs w:val="24"/>
      <w:u w:val="single"/>
      <w:lang w:val="en-GB"/>
    </w:rPr>
  </w:style>
  <w:style w:type="paragraph" w:styleId="ListParagraph">
    <w:name w:val="List Paragraph"/>
    <w:basedOn w:val="Normal"/>
    <w:uiPriority w:val="34"/>
    <w:qFormat/>
    <w:rsid w:val="00753D9F"/>
    <w:pPr>
      <w:ind w:left="720"/>
      <w:contextualSpacing/>
    </w:pPr>
  </w:style>
  <w:style w:type="paragraph" w:styleId="BalloonText">
    <w:name w:val="Balloon Text"/>
    <w:basedOn w:val="Normal"/>
    <w:link w:val="BalloonTextChar"/>
    <w:uiPriority w:val="99"/>
    <w:semiHidden/>
    <w:unhideWhenUsed/>
    <w:rsid w:val="00704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0D"/>
    <w:rPr>
      <w:rFonts w:ascii="Tahoma" w:eastAsia="Calibri" w:hAnsi="Tahoma" w:cs="Tahoma"/>
      <w:sz w:val="16"/>
      <w:szCs w:val="16"/>
    </w:rPr>
  </w:style>
  <w:style w:type="paragraph" w:styleId="Title">
    <w:name w:val="Title"/>
    <w:basedOn w:val="Normal"/>
    <w:next w:val="Normal"/>
    <w:link w:val="TitleChar"/>
    <w:uiPriority w:val="10"/>
    <w:qFormat/>
    <w:rsid w:val="00A547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47B7"/>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rsid w:val="00C6695E"/>
    <w:pPr>
      <w:spacing w:after="120"/>
      <w:ind w:left="283"/>
    </w:pPr>
    <w:rPr>
      <w:sz w:val="16"/>
      <w:szCs w:val="16"/>
      <w:lang/>
    </w:rPr>
  </w:style>
  <w:style w:type="character" w:customStyle="1" w:styleId="BodyTextIndent3Char">
    <w:name w:val="Body Text Indent 3 Char"/>
    <w:basedOn w:val="DefaultParagraphFont"/>
    <w:link w:val="BodyTextIndent3"/>
    <w:rsid w:val="00C6695E"/>
    <w:rPr>
      <w:rFonts w:ascii="Calibri" w:eastAsia="Calibri" w:hAnsi="Calibri" w:cs="Times New Roman"/>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64"/>
    <w:rPr>
      <w:rFonts w:ascii="Calibri" w:eastAsia="Calibri" w:hAnsi="Calibri" w:cs="Times New Roman"/>
    </w:rPr>
  </w:style>
  <w:style w:type="paragraph" w:styleId="Heading1">
    <w:name w:val="heading 1"/>
    <w:basedOn w:val="Normal"/>
    <w:next w:val="Normal"/>
    <w:link w:val="Heading1Char"/>
    <w:qFormat/>
    <w:rsid w:val="00A50864"/>
    <w:pPr>
      <w:keepNext/>
      <w:spacing w:after="0" w:line="240" w:lineRule="auto"/>
      <w:ind w:left="720"/>
      <w:jc w:val="both"/>
      <w:outlineLvl w:val="0"/>
    </w:pPr>
    <w:rPr>
      <w:rFonts w:ascii="Arial" w:eastAsia="Times New Roman" w:hAnsi="Arial"/>
      <w:color w:val="FF0000"/>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5086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50864"/>
    <w:rPr>
      <w:rFonts w:ascii="Calibri" w:eastAsia="Times New Roman" w:hAnsi="Calibri" w:cs="Times New Roman"/>
    </w:rPr>
  </w:style>
  <w:style w:type="character" w:customStyle="1" w:styleId="Heading1Char">
    <w:name w:val="Heading 1 Char"/>
    <w:basedOn w:val="DefaultParagraphFont"/>
    <w:link w:val="Heading1"/>
    <w:rsid w:val="00A50864"/>
    <w:rPr>
      <w:rFonts w:ascii="Arial" w:eastAsia="Times New Roman" w:hAnsi="Arial" w:cs="Times New Roman"/>
      <w:color w:val="FF0000"/>
      <w:szCs w:val="24"/>
      <w:u w:val="single"/>
      <w:lang w:val="en-GB"/>
    </w:rPr>
  </w:style>
  <w:style w:type="paragraph" w:styleId="ListParagraph">
    <w:name w:val="List Paragraph"/>
    <w:basedOn w:val="Normal"/>
    <w:uiPriority w:val="34"/>
    <w:qFormat/>
    <w:rsid w:val="00753D9F"/>
    <w:pPr>
      <w:ind w:left="720"/>
      <w:contextualSpacing/>
    </w:pPr>
  </w:style>
  <w:style w:type="paragraph" w:styleId="BalloonText">
    <w:name w:val="Balloon Text"/>
    <w:basedOn w:val="Normal"/>
    <w:link w:val="BalloonTextChar"/>
    <w:uiPriority w:val="99"/>
    <w:semiHidden/>
    <w:unhideWhenUsed/>
    <w:rsid w:val="00704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0D"/>
    <w:rPr>
      <w:rFonts w:ascii="Tahoma" w:eastAsia="Calibri" w:hAnsi="Tahoma" w:cs="Tahoma"/>
      <w:sz w:val="16"/>
      <w:szCs w:val="16"/>
    </w:rPr>
  </w:style>
  <w:style w:type="paragraph" w:styleId="Title">
    <w:name w:val="Title"/>
    <w:basedOn w:val="Normal"/>
    <w:next w:val="Normal"/>
    <w:link w:val="TitleChar"/>
    <w:uiPriority w:val="10"/>
    <w:qFormat/>
    <w:rsid w:val="00A547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47B7"/>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rsid w:val="00C6695E"/>
    <w:pPr>
      <w:spacing w:after="120"/>
      <w:ind w:left="283"/>
    </w:pPr>
    <w:rPr>
      <w:sz w:val="16"/>
      <w:szCs w:val="16"/>
      <w:lang/>
    </w:rPr>
  </w:style>
  <w:style w:type="character" w:customStyle="1" w:styleId="BodyTextIndent3Char">
    <w:name w:val="Body Text Indent 3 Char"/>
    <w:basedOn w:val="DefaultParagraphFont"/>
    <w:link w:val="BodyTextIndent3"/>
    <w:rsid w:val="00C6695E"/>
    <w:rPr>
      <w:rFonts w:ascii="Calibri" w:eastAsia="Calibri" w:hAnsi="Calibri" w:cs="Times New Roman"/>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BA90A-968F-4711-9E6B-B7414EBFF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Ivana Dragojevic</cp:lastModifiedBy>
  <cp:revision>19</cp:revision>
  <cp:lastPrinted>2020-03-30T10:27:00Z</cp:lastPrinted>
  <dcterms:created xsi:type="dcterms:W3CDTF">2018-12-06T13:57:00Z</dcterms:created>
  <dcterms:modified xsi:type="dcterms:W3CDTF">2020-03-30T10:30:00Z</dcterms:modified>
</cp:coreProperties>
</file>