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D06C" w14:textId="77777777" w:rsidR="001E0B88" w:rsidRDefault="008946EA">
      <w:r>
        <w:rPr>
          <w:noProof/>
          <w:sz w:val="28"/>
        </w:rPr>
        <w:drawing>
          <wp:inline distT="0" distB="0" distL="0" distR="0" wp14:anchorId="06F10DA0" wp14:editId="68A476C8">
            <wp:extent cx="1180465" cy="108458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845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7A92A1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Latn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Јавно Предузеће за газдовање шумама</w:t>
      </w:r>
    </w:p>
    <w:p w14:paraId="23580AB3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  <w:lang w:val="sr-Cyrl-CS"/>
        </w:rPr>
        <w:t>„СРБИЈАШУМЕ“</w:t>
      </w:r>
      <w:r w:rsidRPr="008946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Нови Београд</w:t>
      </w:r>
    </w:p>
    <w:p w14:paraId="039F3133" w14:textId="77777777" w:rsidR="008946EA" w:rsidRPr="008946EA" w:rsidRDefault="008946EA" w:rsidP="008946EA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Булевар Михајла Пупина 113</w:t>
      </w:r>
    </w:p>
    <w:p w14:paraId="0D2F1F89" w14:textId="77777777" w:rsidR="00C23942" w:rsidRPr="00FF6C89" w:rsidRDefault="008946EA" w:rsidP="00C23942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Број: 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406/2019-</w:t>
      </w:r>
    </w:p>
    <w:p w14:paraId="63D99279" w14:textId="78F2E66A" w:rsidR="004942E7" w:rsidRPr="008A6D54" w:rsidRDefault="008946EA" w:rsidP="00AD014E">
      <w:pPr>
        <w:pStyle w:val="Title"/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Датум:</w:t>
      </w:r>
      <w:r w:rsidRPr="008A6D5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E57792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</w:rPr>
        <w:t>.10.2019.</w:t>
      </w:r>
      <w:r w:rsidR="00A60140">
        <w:rPr>
          <w:rFonts w:ascii="Times New Roman" w:hAnsi="Times New Roman" w:cs="Times New Roman"/>
          <w:color w:val="000000" w:themeColor="text1"/>
          <w:sz w:val="20"/>
          <w:szCs w:val="20"/>
          <w:lang w:val="sr-Cyrl-RS"/>
        </w:rPr>
        <w:t>године</w:t>
      </w:r>
      <w:r w:rsidRPr="008946EA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</w:p>
    <w:p w14:paraId="2CD525A4" w14:textId="77777777"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Свим понуђачима који су преузели </w:t>
      </w:r>
    </w:p>
    <w:p w14:paraId="0811DDD2" w14:textId="77777777" w:rsidR="008946EA" w:rsidRPr="008A6D54" w:rsidRDefault="008946E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</w:pPr>
      <w:r w:rsidRPr="008946EA"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конкурсну документацију за </w:t>
      </w:r>
    </w:p>
    <w:p w14:paraId="30778194" w14:textId="77777777" w:rsidR="008946EA" w:rsidRPr="00A60140" w:rsidRDefault="00BA070A" w:rsidP="008946EA">
      <w:pPr>
        <w:pStyle w:val="NoSpacing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sr-Cyrl-CS"/>
        </w:rPr>
        <w:t xml:space="preserve">јавну набавку </w:t>
      </w:r>
      <w:r w:rsidR="00A60140">
        <w:rPr>
          <w:rFonts w:ascii="Times New Roman" w:hAnsi="Times New Roman" w:cs="Times New Roman"/>
          <w:color w:val="000000" w:themeColor="text1"/>
          <w:sz w:val="28"/>
          <w:szCs w:val="28"/>
          <w:lang w:val="sr-Cyrl-RS"/>
        </w:rPr>
        <w:t>406/2019</w:t>
      </w:r>
    </w:p>
    <w:p w14:paraId="73B2DEC2" w14:textId="77777777" w:rsidR="009719D5" w:rsidRPr="008A6D54" w:rsidRDefault="009719D5" w:rsidP="00C23942">
      <w:pPr>
        <w:rPr>
          <w:rFonts w:ascii="Times New Roman" w:hAnsi="Times New Roman" w:cs="Times New Roman"/>
          <w:color w:val="000000" w:themeColor="text1"/>
          <w:szCs w:val="24"/>
          <w:lang w:val="sr-Cyrl-CS"/>
        </w:rPr>
      </w:pPr>
    </w:p>
    <w:p w14:paraId="3018AA12" w14:textId="77777777" w:rsidR="004942E7" w:rsidRPr="00A60140" w:rsidRDefault="008946EA" w:rsidP="00A601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</w:pPr>
      <w:r w:rsidRPr="00A60140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Предмет: 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ИЗМЕНА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38BC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 ДОПУНА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КОНКУРСНЕ ДОКУМЕНТАЦИЈЕ ЗА НАБАВКУ</w:t>
      </w:r>
      <w:r w:rsidR="006F09E8"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-</w:t>
      </w:r>
      <w:r w:rsidRPr="00A60140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НАБАВКА ГОРИВА (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БМБ 95, еуродизел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) за ЈП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Србијашуме“ за 2019.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годину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 xml:space="preserve"> 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број</w:t>
      </w:r>
      <w:r w:rsidR="00AB2469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406/2019</w:t>
      </w:r>
    </w:p>
    <w:p w14:paraId="3D41361A" w14:textId="77777777" w:rsidR="00F038B4" w:rsidRPr="00602B98" w:rsidRDefault="00F038B4" w:rsidP="00F038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C55AD1" w14:textId="77777777" w:rsidR="00C23942" w:rsidRPr="00A60140" w:rsidRDefault="001B1F17" w:rsidP="004B6C9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чланом </w:t>
      </w:r>
      <w:r w:rsidRPr="00A60140">
        <w:rPr>
          <w:rFonts w:ascii="Times New Roman" w:hAnsi="Times New Roman" w:cs="Times New Roman"/>
          <w:sz w:val="24"/>
          <w:szCs w:val="24"/>
          <w:lang w:val="ru-RU"/>
        </w:rPr>
        <w:t>63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. став 1. Закона о јавним набавкама, обавештавамо све потенцијалне понуђаче који су преузели конкурсну документацију за јавну набавку број </w:t>
      </w:r>
      <w:r w:rsidR="00A60140" w:rsidRPr="00A60140">
        <w:rPr>
          <w:rFonts w:ascii="Times New Roman" w:hAnsi="Times New Roman" w:cs="Times New Roman"/>
          <w:sz w:val="24"/>
          <w:szCs w:val="24"/>
          <w:lang w:val="sr-Cyrl-RS"/>
        </w:rPr>
        <w:t>406/219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r w:rsidR="00F038B4" w:rsidRPr="00A60140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Набавка добара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НАБАВКА ГОРИВА (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БМБ 95, еуродизел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) за ЈП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RS"/>
        </w:rPr>
        <w:t>„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Србијашуме“ за 2019.</w:t>
      </w:r>
      <w:r w:rsidR="00A60140" w:rsidRPr="00A601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0140" w:rsidRPr="00A60140">
        <w:rPr>
          <w:rFonts w:ascii="Times New Roman" w:hAnsi="Times New Roman"/>
          <w:b/>
          <w:bCs/>
          <w:sz w:val="24"/>
          <w:szCs w:val="24"/>
          <w:lang w:val="sr-Cyrl-CS"/>
        </w:rPr>
        <w:t>годину</w:t>
      </w:r>
      <w:r w:rsidR="00F038B4" w:rsidRPr="00A6014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="00602B98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број</w:t>
      </w:r>
      <w:r w:rsidR="00602B98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 xml:space="preserve"> </w:t>
      </w:r>
      <w:r w:rsidR="00A60140" w:rsidRPr="00A6014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406/2019</w:t>
      </w:r>
      <w:r w:rsidR="00F9378C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F087B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услед техничке грешке, 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>ења</w:t>
      </w:r>
      <w:r w:rsidR="00FD22BD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де</w:t>
      </w:r>
      <w:r w:rsidR="006E2157" w:rsidRPr="00A60140">
        <w:rPr>
          <w:rFonts w:ascii="Times New Roman" w:hAnsi="Times New Roman" w:cs="Times New Roman"/>
          <w:sz w:val="24"/>
          <w:szCs w:val="24"/>
          <w:lang w:val="sr-Cyrl-CS"/>
        </w:rPr>
        <w:t>о конкурсне документације, и то</w:t>
      </w:r>
      <w:r w:rsidR="00AB2469" w:rsidRPr="00A60140">
        <w:rPr>
          <w:rFonts w:ascii="Times New Roman" w:hAnsi="Times New Roman" w:cs="Times New Roman"/>
          <w:sz w:val="24"/>
          <w:szCs w:val="24"/>
          <w:lang w:val="sr-Cyrl-CS"/>
        </w:rPr>
        <w:t xml:space="preserve"> у делу:</w:t>
      </w:r>
    </w:p>
    <w:p w14:paraId="7339AF75" w14:textId="77777777" w:rsidR="00F038B4" w:rsidRPr="0016008A" w:rsidRDefault="00F038B4" w:rsidP="00602B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0D09CD" w14:textId="6D2436A5" w:rsidR="00A60140" w:rsidRPr="00A60140" w:rsidRDefault="00E57792" w:rsidP="00E57792">
      <w:pPr>
        <w:spacing w:after="120" w:line="240" w:lineRule="auto"/>
        <w:ind w:left="720"/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60140" w:rsidRPr="00A60140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E57792">
        <w:rPr>
          <w:rFonts w:ascii="Times New Roman" w:hAnsi="Times New Roman"/>
          <w:b/>
          <w:sz w:val="24"/>
          <w:szCs w:val="24"/>
          <w:lang w:val="sr-Cyrl-RS"/>
        </w:rPr>
        <w:t>Услови за учешће у поступку јавне набавке из</w:t>
      </w:r>
      <w:r w:rsidRPr="00E57792">
        <w:rPr>
          <w:rFonts w:ascii="Times New Roman" w:hAnsi="Times New Roman"/>
          <w:b/>
          <w:sz w:val="24"/>
          <w:szCs w:val="24"/>
          <w:lang w:val="ru-RU"/>
        </w:rPr>
        <w:t xml:space="preserve"> члана </w:t>
      </w:r>
      <w:r w:rsidRPr="00E57792">
        <w:rPr>
          <w:rFonts w:ascii="Times New Roman" w:hAnsi="Times New Roman"/>
          <w:b/>
          <w:sz w:val="24"/>
          <w:szCs w:val="24"/>
          <w:lang w:val="sr-Cyrl-RS"/>
        </w:rPr>
        <w:t>75</w:t>
      </w:r>
      <w:r w:rsidRPr="00E5779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E57792">
        <w:rPr>
          <w:rFonts w:ascii="Times New Roman" w:hAnsi="Times New Roman"/>
          <w:b/>
          <w:sz w:val="24"/>
          <w:szCs w:val="24"/>
          <w:lang w:val="sr-Cyrl-RS"/>
        </w:rPr>
        <w:t xml:space="preserve">и 76. </w:t>
      </w:r>
      <w:r w:rsidRPr="00E57792">
        <w:rPr>
          <w:rFonts w:ascii="Times New Roman" w:hAnsi="Times New Roman"/>
          <w:b/>
          <w:sz w:val="24"/>
          <w:szCs w:val="24"/>
          <w:lang w:val="ru-RU"/>
        </w:rPr>
        <w:t>Закона о јавним набавкама и упутство како се доказује испуњеност тих услова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A60140" w:rsidRPr="00A60140">
        <w:rPr>
          <w:rFonts w:ascii="Times New Roman" w:hAnsi="Times New Roman"/>
          <w:b/>
          <w:sz w:val="24"/>
          <w:szCs w:val="24"/>
          <w:lang w:val="sr-Cyrl-CS"/>
        </w:rPr>
        <w:t xml:space="preserve"> страна 2</w:t>
      </w:r>
      <w:r>
        <w:rPr>
          <w:rFonts w:ascii="Times New Roman" w:hAnsi="Times New Roman"/>
          <w:b/>
          <w:sz w:val="24"/>
          <w:szCs w:val="24"/>
        </w:rPr>
        <w:t>1</w:t>
      </w:r>
      <w:r w:rsidR="00A60140" w:rsidRPr="00A60140">
        <w:rPr>
          <w:rFonts w:ascii="Times New Roman" w:hAnsi="Times New Roman"/>
          <w:b/>
          <w:sz w:val="24"/>
          <w:szCs w:val="24"/>
          <w:lang w:val="sr-Cyrl-CS"/>
        </w:rPr>
        <w:t>, и у прилогу В</w:t>
      </w:r>
      <w:r w:rsidR="00D5074D">
        <w:rPr>
          <w:rFonts w:ascii="Times New Roman" w:hAnsi="Times New Roman"/>
          <w:b/>
          <w:sz w:val="24"/>
          <w:szCs w:val="24"/>
          <w:lang w:val="sr-Cyrl-CS"/>
        </w:rPr>
        <w:t>ам достављамо измењену ст</w:t>
      </w:r>
      <w:r>
        <w:rPr>
          <w:rFonts w:ascii="Times New Roman" w:hAnsi="Times New Roman"/>
          <w:b/>
          <w:sz w:val="24"/>
          <w:szCs w:val="24"/>
          <w:lang w:val="sr-Cyrl-CS"/>
        </w:rPr>
        <w:t>р</w:t>
      </w:r>
      <w:r w:rsidR="00D5074D">
        <w:rPr>
          <w:rFonts w:ascii="Times New Roman" w:hAnsi="Times New Roman"/>
          <w:b/>
          <w:sz w:val="24"/>
          <w:szCs w:val="24"/>
          <w:lang w:val="sr-Cyrl-CS"/>
        </w:rPr>
        <w:t>ану 2</w:t>
      </w:r>
      <w:r>
        <w:rPr>
          <w:rFonts w:ascii="Times New Roman" w:hAnsi="Times New Roman"/>
          <w:b/>
          <w:sz w:val="24"/>
          <w:szCs w:val="24"/>
        </w:rPr>
        <w:t>1</w:t>
      </w:r>
      <w:r w:rsidR="00D5074D">
        <w:rPr>
          <w:rFonts w:ascii="Times New Roman" w:hAnsi="Times New Roman"/>
          <w:b/>
          <w:sz w:val="24"/>
          <w:szCs w:val="24"/>
          <w:lang w:val="sr-Cyrl-CS"/>
        </w:rPr>
        <w:t xml:space="preserve"> конкурсне документације у поступку јавне набавке 406/2019.</w:t>
      </w:r>
    </w:p>
    <w:p w14:paraId="1A3DBF56" w14:textId="77777777" w:rsidR="00602B98" w:rsidRDefault="00602B98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DE2131E" w14:textId="77777777"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75044DAC" w14:textId="77777777" w:rsidR="006C6773" w:rsidRDefault="006C6773" w:rsidP="008A6D5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124AF47" w14:textId="77777777" w:rsidR="006C6773" w:rsidRDefault="006C677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ЈП“Србијашуме“</w:t>
      </w:r>
    </w:p>
    <w:p w14:paraId="376510EF" w14:textId="77777777" w:rsidR="006C6773" w:rsidRDefault="006C6773" w:rsidP="006C6773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Комисија за јавну набавку</w:t>
      </w:r>
    </w:p>
    <w:p w14:paraId="3B476802" w14:textId="4621C51B" w:rsidR="006C6773" w:rsidRDefault="006C6773" w:rsidP="00E577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18937574" w14:textId="6C0D920B" w:rsidR="00E57792" w:rsidRDefault="00E57792" w:rsidP="00E577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FA8A4F5" w14:textId="63CD39AC" w:rsidR="00E57792" w:rsidRDefault="00E57792" w:rsidP="00E577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32A6030" w14:textId="1BB8F013" w:rsidR="00E57792" w:rsidRDefault="00E57792" w:rsidP="00E577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20DECC31" w14:textId="1E4C2BA0" w:rsidR="00E57792" w:rsidRDefault="00E57792" w:rsidP="00E577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6B3258F6" w14:textId="058BCC48" w:rsidR="00E57792" w:rsidRDefault="00E57792" w:rsidP="00E577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5F28A3D2" w14:textId="35219BF0" w:rsidR="00E57792" w:rsidRDefault="00E57792" w:rsidP="00E577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14:paraId="41A35DC8" w14:textId="77777777" w:rsidR="00E57792" w:rsidRDefault="00E57792" w:rsidP="00E5779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  <w:sectPr w:rsidR="00E57792" w:rsidSect="00FF6C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710987" w14:textId="41BC88C9" w:rsidR="00E57792" w:rsidRPr="00BE7848" w:rsidRDefault="00E57792" w:rsidP="006C67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662"/>
        <w:gridCol w:w="6379"/>
      </w:tblGrid>
      <w:tr w:rsidR="00E57792" w:rsidRPr="00B534F9" w14:paraId="04E16603" w14:textId="77777777" w:rsidTr="00BE7848">
        <w:trPr>
          <w:trHeight w:val="1121"/>
        </w:trPr>
        <w:tc>
          <w:tcPr>
            <w:tcW w:w="669" w:type="dxa"/>
            <w:shd w:val="clear" w:color="auto" w:fill="auto"/>
            <w:vAlign w:val="center"/>
          </w:tcPr>
          <w:p w14:paraId="5C8733D1" w14:textId="77777777" w:rsidR="00E57792" w:rsidRPr="00B534F9" w:rsidRDefault="00E57792" w:rsidP="00683CD7">
            <w:pPr>
              <w:kinsoku w:val="0"/>
              <w:overflowPunct w:val="0"/>
              <w:spacing w:after="0" w:line="200" w:lineRule="exact"/>
              <w:ind w:left="-144" w:right="-141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Cyrl-CS"/>
              </w:rPr>
            </w:pPr>
            <w:r w:rsidRPr="00B534F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Latn-CS"/>
              </w:rPr>
              <w:t>Ред.</w:t>
            </w:r>
            <w:r w:rsidRPr="00B534F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DBC678" w14:textId="77777777" w:rsidR="00E57792" w:rsidRPr="00B534F9" w:rsidRDefault="00E57792" w:rsidP="00683CD7">
            <w:pPr>
              <w:kinsoku w:val="0"/>
              <w:overflowPunct w:val="0"/>
              <w:spacing w:after="0" w:line="200" w:lineRule="exact"/>
              <w:ind w:left="-144" w:right="-14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/>
              </w:rPr>
            </w:pPr>
            <w:r w:rsidRPr="00B534F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18"/>
                <w:szCs w:val="18"/>
                <w:lang w:val="sr-Cyrl-CS"/>
              </w:rPr>
              <w:t xml:space="preserve">Услови прописани чланом </w:t>
            </w:r>
            <w:r w:rsidRPr="00B534F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18"/>
                <w:szCs w:val="18"/>
                <w:lang w:val="sr-Cyrl-RS"/>
              </w:rPr>
              <w:t>76</w:t>
            </w:r>
            <w:r w:rsidRPr="00B534F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18"/>
                <w:szCs w:val="18"/>
                <w:lang w:val="sr-Cyrl-CS"/>
              </w:rPr>
              <w:t>. Закона о јавним набавкама које понуђач мора да испуни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F59D8DE" w14:textId="77777777" w:rsidR="00E57792" w:rsidRPr="00B534F9" w:rsidRDefault="00E57792" w:rsidP="00683CD7">
            <w:pPr>
              <w:kinsoku w:val="0"/>
              <w:overflowPunct w:val="0"/>
              <w:spacing w:after="0" w:line="200" w:lineRule="exac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534F9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18"/>
                <w:szCs w:val="18"/>
                <w:lang w:val="sr-Cyrl-CS"/>
              </w:rPr>
              <w:t>Доказивање испуњености услова</w:t>
            </w:r>
          </w:p>
        </w:tc>
      </w:tr>
      <w:tr w:rsidR="00E57792" w:rsidRPr="00B534F9" w14:paraId="35C97645" w14:textId="77777777" w:rsidTr="00BE7848">
        <w:trPr>
          <w:trHeight w:val="1991"/>
        </w:trPr>
        <w:tc>
          <w:tcPr>
            <w:tcW w:w="669" w:type="dxa"/>
            <w:shd w:val="clear" w:color="auto" w:fill="auto"/>
            <w:vAlign w:val="center"/>
          </w:tcPr>
          <w:p w14:paraId="56133EC1" w14:textId="77777777" w:rsidR="00E57792" w:rsidRPr="00B534F9" w:rsidRDefault="00E57792" w:rsidP="00683CD7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 w:rsidRPr="00B534F9">
              <w:rPr>
                <w:rFonts w:ascii="Times New Roman" w:eastAsia="Times New Roman" w:hAnsi="Times New Roman"/>
                <w:b/>
                <w:lang w:val="sr-Cyrl-CS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14:paraId="3B5B5EC3" w14:textId="77777777" w:rsidR="00E57792" w:rsidRPr="00B534F9" w:rsidRDefault="00E57792" w:rsidP="00683CD7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14:paraId="3B4F20DA" w14:textId="77777777" w:rsidR="00E57792" w:rsidRPr="00B534F9" w:rsidRDefault="00E57792" w:rsidP="00683C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B534F9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Право на учешће у поступку има понуђач ако располаже довољним техничким капацитетом :</w:t>
            </w:r>
          </w:p>
          <w:p w14:paraId="65AC2602" w14:textId="77777777" w:rsidR="00E57792" w:rsidRPr="00B534F9" w:rsidRDefault="00E57792" w:rsidP="00683C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  <w:p w14:paraId="183AFA43" w14:textId="35D4DA39" w:rsidR="00E57792" w:rsidRPr="00EB649D" w:rsidRDefault="00E57792" w:rsidP="00E57792">
            <w:pPr>
              <w:numPr>
                <w:ilvl w:val="1"/>
                <w:numId w:val="9"/>
              </w:numPr>
              <w:spacing w:after="0" w:line="20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                   </w:t>
            </w:r>
            <w:r w:rsidRPr="00EB649D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Усклађеност са стандрадима </w:t>
            </w:r>
          </w:p>
          <w:p w14:paraId="299FA685" w14:textId="77777777" w:rsidR="00E57792" w:rsidRPr="00EB649D" w:rsidRDefault="00E57792" w:rsidP="00E57792">
            <w:pPr>
              <w:numPr>
                <w:ilvl w:val="1"/>
                <w:numId w:val="9"/>
              </w:numPr>
              <w:spacing w:after="0" w:line="200" w:lineRule="exact"/>
              <w:ind w:left="57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</w:p>
          <w:p w14:paraId="6CC40F69" w14:textId="77777777" w:rsidR="00E57792" w:rsidRPr="00B534F9" w:rsidRDefault="00E57792" w:rsidP="00683CD7">
            <w:pPr>
              <w:spacing w:after="0" w:line="200" w:lineRule="exact"/>
              <w:ind w:left="57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9019D8" w14:textId="77777777" w:rsidR="00E57792" w:rsidRPr="00EB649D" w:rsidRDefault="00E57792" w:rsidP="00683C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EB649D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Распрострањеност продајних објеката понуђача у средиштима шумских управа </w:t>
            </w:r>
          </w:p>
          <w:p w14:paraId="0B3C4020" w14:textId="77777777" w:rsidR="00E57792" w:rsidRDefault="00E57792" w:rsidP="00683C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2174B822" w14:textId="77777777" w:rsidR="00E57792" w:rsidRDefault="00E57792" w:rsidP="00683C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15C8C626" w14:textId="77777777" w:rsidR="00E57792" w:rsidRDefault="00E57792" w:rsidP="00683C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52665275" w14:textId="77777777" w:rsidR="00E57792" w:rsidRPr="006E4AE3" w:rsidRDefault="00E57792" w:rsidP="00683C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  <w:p w14:paraId="61598B9B" w14:textId="77777777" w:rsidR="00E57792" w:rsidRPr="00B534F9" w:rsidRDefault="00E57792" w:rsidP="00E57792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6379" w:type="dxa"/>
            <w:shd w:val="clear" w:color="auto" w:fill="auto"/>
          </w:tcPr>
          <w:p w14:paraId="1577036C" w14:textId="77777777" w:rsidR="00E57792" w:rsidRPr="00B534F9" w:rsidRDefault="00E57792" w:rsidP="00683CD7">
            <w:pPr>
              <w:kinsoku w:val="0"/>
              <w:overflowPunct w:val="0"/>
              <w:spacing w:after="0" w:line="200" w:lineRule="exact"/>
              <w:ind w:right="-113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</w:p>
          <w:p w14:paraId="35FF6894" w14:textId="0F294379" w:rsidR="00E57792" w:rsidRPr="00E57792" w:rsidRDefault="00E57792" w:rsidP="00E57792">
            <w:pPr>
              <w:pStyle w:val="ListParagraph"/>
              <w:numPr>
                <w:ilvl w:val="2"/>
                <w:numId w:val="9"/>
              </w:numPr>
              <w:kinsoku w:val="0"/>
              <w:overflowPunct w:val="0"/>
              <w:spacing w:after="0" w:line="200" w:lineRule="exact"/>
              <w:ind w:right="-113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57792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 xml:space="preserve">Сертификат  ISO 9001:2015 Института за стандардизацију Србије или друге установе овлашћене од стране Института  за стандардизацију Србије. </w:t>
            </w:r>
          </w:p>
          <w:p w14:paraId="225BCC29" w14:textId="77777777" w:rsidR="00E57792" w:rsidRPr="004E0335" w:rsidRDefault="00E57792" w:rsidP="00683CD7">
            <w:pPr>
              <w:kinsoku w:val="0"/>
              <w:overflowPunct w:val="0"/>
              <w:spacing w:after="0" w:line="200" w:lineRule="exact"/>
              <w:ind w:right="-113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6B404EE" w14:textId="08F1B6E7" w:rsidR="00E57792" w:rsidRPr="00E57792" w:rsidRDefault="00E57792" w:rsidP="00E5779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E57792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>Р</w:t>
            </w:r>
            <w:r w:rsidRPr="00E57792">
              <w:rPr>
                <w:rFonts w:ascii="Times New Roman" w:eastAsia="Times New Roman" w:hAnsi="Times New Roman"/>
                <w:sz w:val="18"/>
                <w:szCs w:val="18"/>
                <w:lang w:val="sr-Cyrl-RS"/>
              </w:rPr>
              <w:t xml:space="preserve">аспрострањеност </w:t>
            </w:r>
            <w:r w:rsidRPr="00E57792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продајних објеката, станица за снабдевање моторних возила горивом на територији Републике Србије у местима где ЈП“Србијашуме“ има средишта својих шумских управа(доказује се овереним списком продајних објеката понуђача на територији Републике Србије у средиштима шумских управа ЈП „Србијашуме“, са прецизно наведеном адресом сваког продајног објекта, и броја телефона за контакт).</w:t>
            </w:r>
            <w:r w:rsidRPr="00E57792">
              <w:rPr>
                <w:rFonts w:ascii="Times New Roman" w:eastAsia="Times New Roman" w:hAnsi="Times New Roman"/>
                <w:kern w:val="24"/>
                <w:sz w:val="18"/>
                <w:szCs w:val="18"/>
                <w:lang w:val="ru-RU"/>
              </w:rPr>
              <w:t xml:space="preserve"> </w:t>
            </w:r>
          </w:p>
          <w:p w14:paraId="332DF59B" w14:textId="2A4D56D2" w:rsidR="00E57792" w:rsidRPr="004E0335" w:rsidRDefault="00E57792" w:rsidP="00683CD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4E0335">
              <w:rPr>
                <w:rFonts w:ascii="Times New Roman" w:eastAsia="Times New Roman" w:hAnsi="Times New Roman"/>
                <w:kern w:val="24"/>
                <w:sz w:val="18"/>
                <w:szCs w:val="18"/>
                <w:lang w:val="ru-RU"/>
              </w:rPr>
              <w:t>Списак места или средишта шумских управа ЈП</w:t>
            </w:r>
            <w:r w:rsidRPr="004E0335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“Србијашуме“ дат је у пр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и</w:t>
            </w:r>
            <w:r w:rsidRPr="004E0335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логу конкурсне документације, на страни 1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7</w:t>
            </w:r>
            <w:r w:rsidRPr="004E0335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 xml:space="preserve"> и 1</w:t>
            </w:r>
            <w:r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8</w:t>
            </w:r>
            <w:r w:rsidRPr="004E0335">
              <w:rPr>
                <w:rFonts w:ascii="Times New Roman" w:eastAsia="Times New Roman" w:hAnsi="Times New Roman"/>
                <w:sz w:val="18"/>
                <w:szCs w:val="18"/>
                <w:lang w:val="sr-Cyrl-CS"/>
              </w:rPr>
              <w:t>.</w:t>
            </w:r>
          </w:p>
          <w:p w14:paraId="0533F84E" w14:textId="17A584BE" w:rsidR="00E57792" w:rsidRPr="00B534F9" w:rsidRDefault="00E57792" w:rsidP="00E57792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14:paraId="1224D235" w14:textId="39883156" w:rsidR="00E57792" w:rsidRPr="00E57792" w:rsidRDefault="00E57792" w:rsidP="00E57792">
      <w:pPr>
        <w:rPr>
          <w:rFonts w:ascii="Times New Roman" w:eastAsia="Times New Roman" w:hAnsi="Times New Roman"/>
          <w:color w:val="000000"/>
          <w:kern w:val="24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val="ru-RU"/>
        </w:rPr>
        <w:t xml:space="preserve">Понуђач који учествује у поступку предметне јавне набавке, мора испунити додатне услове за учешће у поступку јавне набавке,  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val="ru-RU"/>
        </w:rPr>
        <w:t>де</w:t>
      </w:r>
      <w:r>
        <w:rPr>
          <w:rFonts w:ascii="Times New Roman" w:eastAsia="Times New Roman" w:hAnsi="Times New Roman"/>
          <w:color w:val="000000"/>
          <w:kern w:val="24"/>
          <w:sz w:val="24"/>
          <w:szCs w:val="24"/>
          <w:lang w:val="ru-RU"/>
        </w:rPr>
        <w:t>финисане чл. 76. Закона, и то:</w:t>
      </w:r>
    </w:p>
    <w:p w14:paraId="74CF1ECE" w14:textId="77777777" w:rsidR="00E57792" w:rsidRDefault="00E57792" w:rsidP="00E57792">
      <w:pPr>
        <w:spacing w:after="0" w:line="240" w:lineRule="auto"/>
        <w:ind w:left="440"/>
        <w:jc w:val="both"/>
        <w:rPr>
          <w:rFonts w:ascii="Times New Roman" w:hAnsi="Times New Roman"/>
          <w:color w:val="000000"/>
          <w:lang w:val="sr-Cyrl-CS"/>
        </w:rPr>
      </w:pPr>
    </w:p>
    <w:p w14:paraId="29A0FD7E" w14:textId="0A79917D" w:rsidR="00E57792" w:rsidRPr="00AB7005" w:rsidRDefault="00E57792" w:rsidP="00E57792">
      <w:pPr>
        <w:spacing w:after="0" w:line="240" w:lineRule="auto"/>
        <w:ind w:left="440"/>
        <w:jc w:val="both"/>
        <w:rPr>
          <w:rFonts w:ascii="Times New Roman" w:hAnsi="Times New Roman"/>
          <w:b/>
          <w:lang w:val="sr-Cyrl-RS"/>
        </w:rPr>
      </w:pPr>
      <w:r w:rsidRPr="003D6A7C">
        <w:rPr>
          <w:rFonts w:ascii="Times New Roman" w:hAnsi="Times New Roman"/>
          <w:color w:val="000000"/>
          <w:lang w:val="sr-Cyrl-CS"/>
        </w:rPr>
        <w:t xml:space="preserve">У складу са чл.78. Закона о јавним набавкама </w:t>
      </w:r>
      <w:r w:rsidRPr="003D6A7C">
        <w:rPr>
          <w:rFonts w:ascii="Times New Roman" w:hAnsi="Times New Roman"/>
          <w:i/>
          <w:color w:val="000000"/>
          <w:lang w:val="sr-Cyrl-CS"/>
        </w:rPr>
        <w:t>(</w:t>
      </w:r>
      <w:r w:rsidRPr="003D6A7C">
        <w:rPr>
          <w:rFonts w:ascii="Times New Roman" w:hAnsi="Times New Roman"/>
          <w:i/>
          <w:color w:val="000000"/>
          <w:lang w:val="sr-Latn-CS"/>
        </w:rPr>
        <w:t>„</w:t>
      </w:r>
      <w:r w:rsidRPr="003D6A7C">
        <w:rPr>
          <w:rFonts w:ascii="Times New Roman" w:hAnsi="Times New Roman"/>
          <w:i/>
          <w:color w:val="000000"/>
          <w:lang w:val="sr-Cyrl-CS"/>
        </w:rPr>
        <w:t>Сл.</w:t>
      </w:r>
      <w:r w:rsidRPr="003D6A7C">
        <w:rPr>
          <w:rFonts w:ascii="Times New Roman" w:hAnsi="Times New Roman"/>
          <w:i/>
          <w:color w:val="000000"/>
          <w:lang w:val="sr-Cyrl-RS"/>
        </w:rPr>
        <w:t xml:space="preserve"> г</w:t>
      </w:r>
      <w:r w:rsidRPr="003D6A7C">
        <w:rPr>
          <w:rFonts w:ascii="Times New Roman" w:hAnsi="Times New Roman"/>
          <w:i/>
          <w:color w:val="000000"/>
          <w:lang w:val="sr-Cyrl-CS"/>
        </w:rPr>
        <w:t>ласник РС” бр.</w:t>
      </w:r>
      <w:r w:rsidRPr="003D6A7C">
        <w:rPr>
          <w:rFonts w:ascii="Times New Roman" w:hAnsi="Times New Roman"/>
          <w:i/>
          <w:color w:val="000000"/>
          <w:lang w:val="sr-Cyrl-RS"/>
        </w:rPr>
        <w:t xml:space="preserve"> </w:t>
      </w:r>
      <w:r w:rsidRPr="003D6A7C">
        <w:rPr>
          <w:rFonts w:ascii="Times New Roman" w:hAnsi="Times New Roman"/>
          <w:i/>
          <w:color w:val="000000"/>
          <w:lang w:val="sr-Cyrl-CS"/>
        </w:rPr>
        <w:t>124/12</w:t>
      </w:r>
      <w:r w:rsidRPr="003D6A7C">
        <w:rPr>
          <w:rFonts w:ascii="Times New Roman" w:hAnsi="Times New Roman"/>
          <w:i/>
          <w:color w:val="000000"/>
          <w:lang w:val="sr-Cyrl-RS"/>
        </w:rPr>
        <w:t>;14/2015; 68/2015</w:t>
      </w:r>
      <w:r w:rsidRPr="003D6A7C">
        <w:rPr>
          <w:rFonts w:ascii="Times New Roman" w:hAnsi="Times New Roman"/>
          <w:i/>
          <w:color w:val="000000"/>
          <w:lang w:val="sr-Cyrl-CS"/>
        </w:rPr>
        <w:t>)</w:t>
      </w:r>
      <w:r w:rsidRPr="003D6A7C">
        <w:rPr>
          <w:rFonts w:ascii="Times New Roman" w:hAnsi="Times New Roman"/>
          <w:color w:val="000000"/>
          <w:lang w:val="sr-Cyrl-CS"/>
        </w:rPr>
        <w:t xml:space="preserve">, </w:t>
      </w:r>
      <w:r w:rsidRPr="003D6A7C">
        <w:rPr>
          <w:rFonts w:ascii="Times New Roman" w:hAnsi="Times New Roman"/>
          <w:b/>
          <w:color w:val="000000"/>
          <w:lang w:val="sr-Cyrl-CS"/>
        </w:rPr>
        <w:t xml:space="preserve">лице уписано у регистар понуђача није дужно да приликом подношења понуде, односно пријаве, доказује испуњеност обавезних </w:t>
      </w:r>
      <w:r w:rsidRPr="00EF3FC3">
        <w:rPr>
          <w:rFonts w:ascii="Times New Roman" w:hAnsi="Times New Roman"/>
          <w:b/>
          <w:lang w:val="sr-Cyrl-CS"/>
        </w:rPr>
        <w:t>услова из чл. 75. став 1. тачка 1), 2) и 4),</w:t>
      </w:r>
      <w:r w:rsidRPr="00EF3FC3">
        <w:rPr>
          <w:rFonts w:ascii="Times New Roman" w:hAnsi="Times New Roman"/>
          <w:lang w:val="sr-Cyrl-CS"/>
        </w:rPr>
        <w:t xml:space="preserve"> Закона о јавним набавкама</w:t>
      </w:r>
      <w:r w:rsidRPr="00EF3FC3">
        <w:rPr>
          <w:rFonts w:ascii="Times New Roman" w:hAnsi="Times New Roman"/>
          <w:i/>
          <w:lang w:val="sr-Cyrl-RS"/>
        </w:rPr>
        <w:t xml:space="preserve">. </w:t>
      </w:r>
      <w:r w:rsidRPr="00EF3FC3">
        <w:rPr>
          <w:rFonts w:ascii="Times New Roman" w:hAnsi="Times New Roman"/>
          <w:lang w:val="sr-Cyrl-CS"/>
        </w:rPr>
        <w:t xml:space="preserve">Понуђач, који је регистрован при регистру понуђача који води Агенција за привредне регистре, </w:t>
      </w:r>
      <w:r w:rsidRPr="00EF3FC3">
        <w:rPr>
          <w:rFonts w:ascii="Times New Roman" w:hAnsi="Times New Roman"/>
          <w:b/>
          <w:lang w:val="sr-Cyrl-CS"/>
        </w:rPr>
        <w:t>има обавезу да у својој понуди јасно наведе да се налази у регистру понуђача</w:t>
      </w:r>
      <w:r w:rsidRPr="00EF3FC3">
        <w:rPr>
          <w:rFonts w:ascii="Times New Roman" w:hAnsi="Times New Roman"/>
          <w:lang w:val="sr-Cyrl-CS"/>
        </w:rPr>
        <w:t>, уколико на тај начин жели да докаже испуњеност услова из чл. 75. став 1. тачка 1), 2) и 4), Закона</w:t>
      </w:r>
      <w:r w:rsidRPr="003D6A7C">
        <w:rPr>
          <w:rFonts w:ascii="Times New Roman" w:hAnsi="Times New Roman"/>
          <w:color w:val="000000"/>
          <w:lang w:val="sr-Cyrl-CS"/>
        </w:rPr>
        <w:t xml:space="preserve"> о јавним набавкама</w:t>
      </w:r>
      <w:r w:rsidRPr="003D6A7C">
        <w:rPr>
          <w:rFonts w:ascii="Times New Roman" w:hAnsi="Times New Roman"/>
          <w:color w:val="000000"/>
          <w:lang w:val="sr-Cyrl-RS"/>
        </w:rPr>
        <w:t>.</w:t>
      </w:r>
    </w:p>
    <w:p w14:paraId="20299421" w14:textId="77777777" w:rsidR="00E57792" w:rsidRPr="00C87640" w:rsidRDefault="00E57792" w:rsidP="00E57792">
      <w:pPr>
        <w:tabs>
          <w:tab w:val="left" w:pos="1320"/>
          <w:tab w:val="left" w:pos="1560"/>
        </w:tabs>
        <w:ind w:left="440" w:hanging="80"/>
        <w:jc w:val="both"/>
        <w:rPr>
          <w:rFonts w:ascii="Times New Roman" w:hAnsi="Times New Roman"/>
          <w:lang w:val="sr-Cyrl-CS"/>
        </w:rPr>
      </w:pPr>
      <w:r w:rsidRPr="00C87640">
        <w:rPr>
          <w:rFonts w:ascii="Times New Roman" w:hAnsi="Times New Roman"/>
          <w:b/>
          <w:lang w:val="sr-Cyrl-CS"/>
        </w:rPr>
        <w:t xml:space="preserve">Обавезни услови </w:t>
      </w:r>
      <w:r w:rsidRPr="00C87640">
        <w:rPr>
          <w:rFonts w:ascii="Times New Roman" w:hAnsi="Times New Roman"/>
          <w:lang w:val="sr-Cyrl-CS"/>
        </w:rPr>
        <w:t xml:space="preserve">које мора да испуни </w:t>
      </w:r>
      <w:r w:rsidRPr="00C87640">
        <w:rPr>
          <w:rFonts w:ascii="Times New Roman" w:hAnsi="Times New Roman"/>
          <w:b/>
          <w:u w:val="single"/>
          <w:lang w:val="sr-Cyrl-CS"/>
        </w:rPr>
        <w:t>подизвођач</w:t>
      </w:r>
      <w:r w:rsidRPr="00C87640">
        <w:rPr>
          <w:rFonts w:ascii="Times New Roman" w:hAnsi="Times New Roman"/>
          <w:lang w:val="sr-Cyrl-CS"/>
        </w:rPr>
        <w:t xml:space="preserve"> и </w:t>
      </w:r>
      <w:r w:rsidRPr="00C87640">
        <w:rPr>
          <w:rFonts w:ascii="Times New Roman" w:hAnsi="Times New Roman"/>
          <w:b/>
          <w:u w:val="single"/>
          <w:lang w:val="sr-Cyrl-CS"/>
        </w:rPr>
        <w:t>сваки од понуђача из групе понуђача</w:t>
      </w:r>
      <w:r w:rsidRPr="00C87640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Pr="00C87640">
        <w:rPr>
          <w:rFonts w:ascii="Times New Roman" w:hAnsi="Times New Roman"/>
          <w:lang w:val="sr-Cyrl-CS"/>
        </w:rPr>
        <w:t xml:space="preserve">дефинисани су чланом </w:t>
      </w:r>
      <w:r>
        <w:rPr>
          <w:rFonts w:ascii="Times New Roman" w:hAnsi="Times New Roman"/>
          <w:lang w:val="sr-Cyrl-RS"/>
        </w:rPr>
        <w:t>75</w:t>
      </w:r>
      <w:r w:rsidRPr="00C87640">
        <w:rPr>
          <w:rFonts w:ascii="Times New Roman" w:hAnsi="Times New Roman"/>
          <w:lang w:val="sr-Cyrl-CS"/>
        </w:rPr>
        <w:t xml:space="preserve">. Закона о јавним набавкама. Право на учешће у поступку има подизвођач и </w:t>
      </w:r>
      <w:r w:rsidRPr="00C87640">
        <w:rPr>
          <w:rFonts w:ascii="Times New Roman" w:hAnsi="Times New Roman"/>
          <w:b/>
          <w:u w:val="single"/>
          <w:lang w:val="sr-Cyrl-CS"/>
        </w:rPr>
        <w:t xml:space="preserve"> сваки од понуђача из групе понуђача</w:t>
      </w:r>
      <w:r w:rsidRPr="00C87640">
        <w:rPr>
          <w:rFonts w:ascii="Times New Roman" w:hAnsi="Times New Roman"/>
          <w:lang w:val="sr-Cyrl-CS"/>
        </w:rPr>
        <w:t xml:space="preserve"> ако:</w:t>
      </w:r>
    </w:p>
    <w:sectPr w:rsidR="00E57792" w:rsidRPr="00C87640" w:rsidSect="00E577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10580"/>
    <w:multiLevelType w:val="hybridMultilevel"/>
    <w:tmpl w:val="26EEC2AE"/>
    <w:lvl w:ilvl="0" w:tplc="D56AB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17046"/>
    <w:multiLevelType w:val="multilevel"/>
    <w:tmpl w:val="28627F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8167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384862"/>
    <w:multiLevelType w:val="hybridMultilevel"/>
    <w:tmpl w:val="6218C436"/>
    <w:lvl w:ilvl="0" w:tplc="DAC20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2307"/>
    <w:multiLevelType w:val="multilevel"/>
    <w:tmpl w:val="00DA228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6" w15:restartNumberingAfterBreak="0">
    <w:nsid w:val="4E7C3C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28D057F"/>
    <w:multiLevelType w:val="hybridMultilevel"/>
    <w:tmpl w:val="5D2CEE62"/>
    <w:lvl w:ilvl="0" w:tplc="CAD84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73D6459"/>
    <w:multiLevelType w:val="hybridMultilevel"/>
    <w:tmpl w:val="88F0E024"/>
    <w:lvl w:ilvl="0" w:tplc="D57A4C6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10745"/>
    <w:multiLevelType w:val="multilevel"/>
    <w:tmpl w:val="D026D1B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75424547"/>
    <w:multiLevelType w:val="hybridMultilevel"/>
    <w:tmpl w:val="EB2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6EA"/>
    <w:rsid w:val="00001DC2"/>
    <w:rsid w:val="001154EA"/>
    <w:rsid w:val="0016008A"/>
    <w:rsid w:val="001B1F17"/>
    <w:rsid w:val="001B6A32"/>
    <w:rsid w:val="001E0B88"/>
    <w:rsid w:val="002248F3"/>
    <w:rsid w:val="002D3FD6"/>
    <w:rsid w:val="002F2D20"/>
    <w:rsid w:val="003B07B6"/>
    <w:rsid w:val="003F087B"/>
    <w:rsid w:val="00402094"/>
    <w:rsid w:val="0040395C"/>
    <w:rsid w:val="004849BF"/>
    <w:rsid w:val="004942E7"/>
    <w:rsid w:val="004B6C9C"/>
    <w:rsid w:val="00520874"/>
    <w:rsid w:val="005924A1"/>
    <w:rsid w:val="00602B98"/>
    <w:rsid w:val="00607247"/>
    <w:rsid w:val="00641C8B"/>
    <w:rsid w:val="006C6773"/>
    <w:rsid w:val="006D3957"/>
    <w:rsid w:val="006E2157"/>
    <w:rsid w:val="006F09E8"/>
    <w:rsid w:val="00704EA8"/>
    <w:rsid w:val="007720E1"/>
    <w:rsid w:val="00857C68"/>
    <w:rsid w:val="008946EA"/>
    <w:rsid w:val="008A6D54"/>
    <w:rsid w:val="008B1CC9"/>
    <w:rsid w:val="008E6117"/>
    <w:rsid w:val="009064AC"/>
    <w:rsid w:val="009719D5"/>
    <w:rsid w:val="00A60140"/>
    <w:rsid w:val="00A652BD"/>
    <w:rsid w:val="00A66BA8"/>
    <w:rsid w:val="00A73E23"/>
    <w:rsid w:val="00AB2469"/>
    <w:rsid w:val="00AD014E"/>
    <w:rsid w:val="00BA070A"/>
    <w:rsid w:val="00BD64AF"/>
    <w:rsid w:val="00BE7848"/>
    <w:rsid w:val="00BF4B95"/>
    <w:rsid w:val="00C23942"/>
    <w:rsid w:val="00D5074D"/>
    <w:rsid w:val="00DA1A1D"/>
    <w:rsid w:val="00DE6E05"/>
    <w:rsid w:val="00E57792"/>
    <w:rsid w:val="00E81030"/>
    <w:rsid w:val="00F02B6B"/>
    <w:rsid w:val="00F038B4"/>
    <w:rsid w:val="00F067AC"/>
    <w:rsid w:val="00F738BC"/>
    <w:rsid w:val="00F9378C"/>
    <w:rsid w:val="00FC530E"/>
    <w:rsid w:val="00FD22BD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262B"/>
  <w15:docId w15:val="{D103B1ED-7CCC-478A-9358-2E994443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8946E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946EA"/>
  </w:style>
  <w:style w:type="paragraph" w:customStyle="1" w:styleId="CharChar6CharChar">
    <w:name w:val="Char Char6 Char Char"/>
    <w:basedOn w:val="Normal"/>
    <w:rsid w:val="001B1F17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Header">
    <w:name w:val="header"/>
    <w:aliases w:val="Header1, Char,Header1 Char Char Char,Header1 Char Char Char Char"/>
    <w:basedOn w:val="Normal"/>
    <w:link w:val="HeaderChar"/>
    <w:unhideWhenUsed/>
    <w:rsid w:val="00602B98"/>
    <w:pPr>
      <w:tabs>
        <w:tab w:val="center" w:pos="4702"/>
        <w:tab w:val="right" w:pos="9405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aliases w:val="Header1 Char, Char Char,Header1 Char Char Char Char1,Header1 Char Char Char Char Char"/>
    <w:basedOn w:val="DefaultParagraphFont"/>
    <w:link w:val="Header"/>
    <w:rsid w:val="00602B98"/>
    <w:rPr>
      <w:rFonts w:ascii="Calibri" w:eastAsia="Calibri" w:hAnsi="Calibri" w:cs="Times New Roman"/>
    </w:rPr>
  </w:style>
  <w:style w:type="paragraph" w:customStyle="1" w:styleId="MediumGrid22">
    <w:name w:val="Medium Grid 22"/>
    <w:link w:val="MediumGrid2Char1"/>
    <w:qFormat/>
    <w:rsid w:val="00F038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diumGrid2Char1">
    <w:name w:val="Medium Grid 2 Char1"/>
    <w:link w:val="MediumGrid22"/>
    <w:rsid w:val="00F038B4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rsid w:val="00A60140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0140"/>
    <w:rPr>
      <w:rFonts w:ascii="Calibri" w:eastAsia="Calibri" w:hAnsi="Calibri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A6014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A6014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Paragraph">
    <w:name w:val="List Paragraph"/>
    <w:basedOn w:val="Normal"/>
    <w:uiPriority w:val="34"/>
    <w:qFormat/>
    <w:rsid w:val="00E5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46A5-9FB1-4F2D-938E-4C1E5B62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Jovan Bogdanov</cp:lastModifiedBy>
  <cp:revision>4</cp:revision>
  <cp:lastPrinted>2017-04-28T11:58:00Z</cp:lastPrinted>
  <dcterms:created xsi:type="dcterms:W3CDTF">2019-10-10T09:32:00Z</dcterms:created>
  <dcterms:modified xsi:type="dcterms:W3CDTF">2019-10-10T09:41:00Z</dcterms:modified>
</cp:coreProperties>
</file>