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489" w:rsidRDefault="00106489" w:rsidP="001605BF">
      <w:pPr>
        <w:autoSpaceDE w:val="0"/>
        <w:autoSpaceDN w:val="0"/>
        <w:adjustRightInd w:val="0"/>
        <w:spacing w:after="0" w:line="240" w:lineRule="auto"/>
        <w:rPr>
          <w:rFonts w:ascii="Times New Roman" w:hAnsi="Times New Roman" w:cs="Times New Roman"/>
          <w:b/>
          <w:bCs/>
          <w:sz w:val="32"/>
          <w:szCs w:val="32"/>
          <w:lang w:val="sr-Cyrl-CS"/>
        </w:rPr>
      </w:pPr>
    </w:p>
    <w:tbl>
      <w:tblPr>
        <w:tblW w:w="0" w:type="auto"/>
        <w:tblLook w:val="04A0" w:firstRow="1" w:lastRow="0" w:firstColumn="1" w:lastColumn="0" w:noHBand="0" w:noVBand="1"/>
      </w:tblPr>
      <w:tblGrid>
        <w:gridCol w:w="4608"/>
        <w:gridCol w:w="4968"/>
      </w:tblGrid>
      <w:tr w:rsidR="0033474C" w:rsidRPr="00954967" w:rsidTr="00036EE8">
        <w:tc>
          <w:tcPr>
            <w:tcW w:w="4608" w:type="dxa"/>
            <w:vAlign w:val="center"/>
          </w:tcPr>
          <w:p w:rsidR="0033474C" w:rsidRPr="00BB60A3" w:rsidRDefault="0033474C" w:rsidP="00036EE8">
            <w:pPr>
              <w:spacing w:after="0" w:line="240" w:lineRule="auto"/>
              <w:jc w:val="center"/>
              <w:rPr>
                <w:rFonts w:ascii="Times New Roman" w:eastAsia="Times New Roman" w:hAnsi="Times New Roman"/>
                <w:b/>
                <w:i/>
                <w:sz w:val="52"/>
                <w:szCs w:val="52"/>
              </w:rPr>
            </w:pPr>
            <w:r>
              <w:rPr>
                <w:rFonts w:ascii="Times New Roman" w:eastAsia="Times New Roman" w:hAnsi="Times New Roman"/>
                <w:b/>
                <w:noProof/>
                <w:sz w:val="52"/>
                <w:szCs w:val="52"/>
                <w:lang w:val="sr-Latn-RS" w:eastAsia="sr-Latn-RS"/>
              </w:rPr>
              <w:drawing>
                <wp:inline distT="0" distB="0" distL="0" distR="0">
                  <wp:extent cx="2036445" cy="1274445"/>
                  <wp:effectExtent l="0" t="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6445" cy="1274445"/>
                          </a:xfrm>
                          <a:prstGeom prst="rect">
                            <a:avLst/>
                          </a:prstGeom>
                          <a:noFill/>
                        </pic:spPr>
                      </pic:pic>
                    </a:graphicData>
                  </a:graphic>
                </wp:inline>
              </w:drawing>
            </w:r>
          </w:p>
        </w:tc>
        <w:tc>
          <w:tcPr>
            <w:tcW w:w="4968" w:type="dxa"/>
            <w:vAlign w:val="center"/>
          </w:tcPr>
          <w:p w:rsidR="0033474C" w:rsidRPr="00A72C4E" w:rsidRDefault="0033474C" w:rsidP="00036EE8">
            <w:pPr>
              <w:spacing w:after="0" w:line="240" w:lineRule="auto"/>
              <w:jc w:val="right"/>
              <w:rPr>
                <w:rFonts w:ascii="Times New Roman" w:eastAsia="Times New Roman" w:hAnsi="Times New Roman"/>
                <w:b/>
                <w:sz w:val="36"/>
                <w:szCs w:val="36"/>
              </w:rPr>
            </w:pPr>
            <w:r w:rsidRPr="00A72C4E">
              <w:rPr>
                <w:rFonts w:ascii="Times New Roman" w:eastAsia="Times New Roman" w:hAnsi="Times New Roman"/>
                <w:b/>
                <w:i/>
                <w:sz w:val="36"/>
                <w:szCs w:val="36"/>
              </w:rPr>
              <w:t>JP “Srbijašume” Beograd</w:t>
            </w:r>
          </w:p>
        </w:tc>
      </w:tr>
    </w:tbl>
    <w:p w:rsidR="0033474C" w:rsidRPr="00AA6D7F" w:rsidRDefault="0033474C" w:rsidP="0033474C">
      <w:pPr>
        <w:spacing w:after="0" w:line="240" w:lineRule="auto"/>
        <w:rPr>
          <w:rFonts w:ascii="Times New Roman" w:eastAsia="Times New Roman" w:hAnsi="Times New Roman"/>
          <w:b/>
          <w:sz w:val="52"/>
          <w:szCs w:val="52"/>
        </w:rPr>
      </w:pPr>
    </w:p>
    <w:p w:rsidR="0033474C" w:rsidRPr="00AA6D7F" w:rsidRDefault="0033474C" w:rsidP="0033474C">
      <w:pPr>
        <w:spacing w:after="0" w:line="240" w:lineRule="auto"/>
        <w:rPr>
          <w:rFonts w:ascii="Times New Roman" w:eastAsia="Times New Roman" w:hAnsi="Times New Roman"/>
          <w:sz w:val="24"/>
          <w:szCs w:val="24"/>
        </w:rPr>
      </w:pPr>
    </w:p>
    <w:p w:rsidR="0033474C" w:rsidRPr="00AA6D7F" w:rsidRDefault="0033474C" w:rsidP="0033474C">
      <w:pPr>
        <w:spacing w:after="0" w:line="240" w:lineRule="auto"/>
        <w:rPr>
          <w:rFonts w:ascii="Times New Roman" w:eastAsia="Times New Roman" w:hAnsi="Times New Roman"/>
          <w:sz w:val="24"/>
          <w:szCs w:val="24"/>
        </w:rPr>
      </w:pPr>
    </w:p>
    <w:p w:rsidR="0033474C" w:rsidRPr="00AA6D7F" w:rsidRDefault="0033474C" w:rsidP="0033474C">
      <w:pPr>
        <w:spacing w:after="0" w:line="240" w:lineRule="auto"/>
        <w:rPr>
          <w:rFonts w:ascii="Times New Roman" w:eastAsia="Times New Roman" w:hAnsi="Times New Roman"/>
          <w:sz w:val="24"/>
          <w:szCs w:val="24"/>
        </w:rPr>
      </w:pPr>
    </w:p>
    <w:p w:rsidR="0033474C" w:rsidRPr="00AA6D7F" w:rsidRDefault="0033474C" w:rsidP="0033474C">
      <w:pPr>
        <w:spacing w:after="0" w:line="240" w:lineRule="auto"/>
        <w:rPr>
          <w:rFonts w:ascii="Times New Roman" w:eastAsia="Times New Roman" w:hAnsi="Times New Roman"/>
          <w:sz w:val="24"/>
          <w:szCs w:val="24"/>
        </w:rPr>
      </w:pPr>
    </w:p>
    <w:p w:rsidR="0033474C" w:rsidRPr="00AA6D7F" w:rsidRDefault="0033474C" w:rsidP="0033474C">
      <w:pPr>
        <w:spacing w:after="0" w:line="240" w:lineRule="auto"/>
        <w:rPr>
          <w:rFonts w:ascii="Times New Roman" w:eastAsia="Times New Roman" w:hAnsi="Times New Roman"/>
          <w:sz w:val="24"/>
          <w:szCs w:val="24"/>
        </w:rPr>
      </w:pPr>
    </w:p>
    <w:p w:rsidR="0033474C" w:rsidRPr="00AA6D7F" w:rsidRDefault="0033474C" w:rsidP="0033474C">
      <w:pPr>
        <w:spacing w:after="0" w:line="240" w:lineRule="auto"/>
        <w:rPr>
          <w:rFonts w:ascii="Times New Roman" w:eastAsia="Times New Roman" w:hAnsi="Times New Roman"/>
          <w:sz w:val="24"/>
          <w:szCs w:val="24"/>
        </w:rPr>
      </w:pPr>
    </w:p>
    <w:p w:rsidR="0033474C" w:rsidRPr="00AA6D7F" w:rsidRDefault="0033474C" w:rsidP="0033474C">
      <w:pPr>
        <w:spacing w:after="0" w:line="240" w:lineRule="auto"/>
        <w:rPr>
          <w:rFonts w:ascii="Times New Roman" w:eastAsia="Times New Roman" w:hAnsi="Times New Roman"/>
          <w:sz w:val="24"/>
          <w:szCs w:val="24"/>
        </w:rPr>
      </w:pPr>
    </w:p>
    <w:p w:rsidR="0033474C" w:rsidRPr="00AA6D7F" w:rsidRDefault="0033474C" w:rsidP="0033474C">
      <w:pPr>
        <w:spacing w:after="0" w:line="240" w:lineRule="auto"/>
        <w:rPr>
          <w:rFonts w:ascii="Times New Roman" w:eastAsia="Times New Roman" w:hAnsi="Times New Roman"/>
          <w:sz w:val="24"/>
          <w:szCs w:val="24"/>
        </w:rPr>
      </w:pPr>
    </w:p>
    <w:p w:rsidR="0033474C" w:rsidRPr="00AA6D7F" w:rsidRDefault="0033474C" w:rsidP="0033474C">
      <w:pPr>
        <w:spacing w:after="0" w:line="240" w:lineRule="auto"/>
        <w:jc w:val="center"/>
        <w:rPr>
          <w:rFonts w:ascii="Times New Roman" w:eastAsia="Times New Roman" w:hAnsi="Times New Roman"/>
          <w:b/>
          <w:sz w:val="32"/>
          <w:szCs w:val="32"/>
        </w:rPr>
      </w:pPr>
      <w:proofErr w:type="gramStart"/>
      <w:r w:rsidRPr="00AA6D7F">
        <w:rPr>
          <w:rFonts w:ascii="Times New Roman" w:eastAsia="Times New Roman" w:hAnsi="Times New Roman"/>
          <w:b/>
          <w:sz w:val="32"/>
          <w:szCs w:val="32"/>
        </w:rPr>
        <w:t>GODIŠNJI  PROGRAM</w:t>
      </w:r>
      <w:proofErr w:type="gramEnd"/>
      <w:r w:rsidRPr="00AA6D7F">
        <w:rPr>
          <w:rFonts w:ascii="Times New Roman" w:eastAsia="Times New Roman" w:hAnsi="Times New Roman"/>
          <w:b/>
          <w:sz w:val="32"/>
          <w:szCs w:val="32"/>
        </w:rPr>
        <w:t xml:space="preserve"> U</w:t>
      </w:r>
      <w:r w:rsidRPr="00AA6D7F">
        <w:rPr>
          <w:rFonts w:ascii="Times New Roman" w:eastAsia="Times New Roman" w:hAnsi="Times New Roman"/>
          <w:b/>
          <w:sz w:val="32"/>
          <w:szCs w:val="32"/>
          <w:lang w:val="sr-Cyrl-RS"/>
        </w:rPr>
        <w:t>P</w:t>
      </w:r>
      <w:r w:rsidRPr="00AA6D7F">
        <w:rPr>
          <w:rFonts w:ascii="Times New Roman" w:eastAsia="Times New Roman" w:hAnsi="Times New Roman"/>
          <w:b/>
          <w:sz w:val="32"/>
          <w:szCs w:val="32"/>
          <w:lang w:val="sr-Latn-RS"/>
        </w:rPr>
        <w:t xml:space="preserve">RAVLJANJA </w:t>
      </w:r>
      <w:r>
        <w:rPr>
          <w:rFonts w:ascii="Times New Roman" w:eastAsia="Times New Roman" w:hAnsi="Times New Roman"/>
          <w:b/>
          <w:sz w:val="32"/>
          <w:szCs w:val="32"/>
        </w:rPr>
        <w:t xml:space="preserve">  RIBARSKIM PODRUČJEM</w:t>
      </w:r>
      <w:r w:rsidRPr="00AA6D7F">
        <w:rPr>
          <w:rFonts w:ascii="Times New Roman" w:eastAsia="Times New Roman" w:hAnsi="Times New Roman"/>
          <w:b/>
          <w:sz w:val="32"/>
          <w:szCs w:val="32"/>
        </w:rPr>
        <w:t xml:space="preserve"> “</w:t>
      </w:r>
      <w:r>
        <w:rPr>
          <w:rFonts w:ascii="Times New Roman" w:eastAsia="Times New Roman" w:hAnsi="Times New Roman"/>
          <w:b/>
          <w:sz w:val="32"/>
          <w:szCs w:val="32"/>
        </w:rPr>
        <w:t>GOLIJA</w:t>
      </w:r>
      <w:r w:rsidRPr="00AA6D7F">
        <w:rPr>
          <w:rFonts w:ascii="Times New Roman" w:eastAsia="Times New Roman" w:hAnsi="Times New Roman"/>
          <w:b/>
          <w:sz w:val="32"/>
          <w:szCs w:val="32"/>
        </w:rPr>
        <w:t>” ZA 20</w:t>
      </w:r>
      <w:r>
        <w:rPr>
          <w:rFonts w:ascii="Times New Roman" w:eastAsia="Times New Roman" w:hAnsi="Times New Roman"/>
          <w:b/>
          <w:sz w:val="32"/>
          <w:szCs w:val="32"/>
        </w:rPr>
        <w:t>19</w:t>
      </w:r>
      <w:r w:rsidRPr="00AA6D7F">
        <w:rPr>
          <w:rFonts w:ascii="Times New Roman" w:eastAsia="Times New Roman" w:hAnsi="Times New Roman"/>
          <w:b/>
          <w:sz w:val="32"/>
          <w:szCs w:val="32"/>
        </w:rPr>
        <w:t>. GODINU</w:t>
      </w:r>
    </w:p>
    <w:p w:rsidR="0033474C" w:rsidRPr="00AA6D7F" w:rsidRDefault="0033474C" w:rsidP="0033474C">
      <w:pPr>
        <w:spacing w:after="0" w:line="240" w:lineRule="auto"/>
        <w:rPr>
          <w:rFonts w:ascii="Times New Roman" w:eastAsia="Times New Roman" w:hAnsi="Times New Roman"/>
          <w:sz w:val="24"/>
          <w:szCs w:val="24"/>
        </w:rPr>
      </w:pPr>
    </w:p>
    <w:p w:rsidR="0033474C" w:rsidRPr="00AA6D7F" w:rsidRDefault="0033474C" w:rsidP="0033474C">
      <w:pPr>
        <w:spacing w:after="0" w:line="240" w:lineRule="auto"/>
        <w:rPr>
          <w:rFonts w:ascii="Times New Roman" w:eastAsia="Times New Roman" w:hAnsi="Times New Roman"/>
          <w:sz w:val="24"/>
          <w:szCs w:val="24"/>
        </w:rPr>
      </w:pPr>
    </w:p>
    <w:p w:rsidR="0033474C" w:rsidRPr="00AA6D7F" w:rsidRDefault="0033474C" w:rsidP="0033474C">
      <w:pPr>
        <w:spacing w:after="0" w:line="240" w:lineRule="auto"/>
        <w:rPr>
          <w:rFonts w:ascii="Times New Roman" w:eastAsia="Times New Roman" w:hAnsi="Times New Roman"/>
          <w:sz w:val="24"/>
          <w:szCs w:val="24"/>
        </w:rPr>
      </w:pPr>
    </w:p>
    <w:p w:rsidR="0033474C" w:rsidRPr="00AA6D7F" w:rsidRDefault="0033474C" w:rsidP="0033474C">
      <w:pPr>
        <w:spacing w:after="0" w:line="240" w:lineRule="auto"/>
        <w:rPr>
          <w:rFonts w:ascii="Times New Roman" w:eastAsia="Times New Roman" w:hAnsi="Times New Roman"/>
          <w:sz w:val="24"/>
          <w:szCs w:val="24"/>
        </w:rPr>
      </w:pPr>
    </w:p>
    <w:p w:rsidR="0033474C" w:rsidRPr="00AA6D7F" w:rsidRDefault="0033474C" w:rsidP="0033474C">
      <w:pPr>
        <w:spacing w:after="0" w:line="240" w:lineRule="auto"/>
        <w:rPr>
          <w:rFonts w:ascii="Times New Roman" w:eastAsia="Times New Roman" w:hAnsi="Times New Roman"/>
          <w:sz w:val="24"/>
          <w:szCs w:val="24"/>
        </w:rPr>
      </w:pPr>
    </w:p>
    <w:p w:rsidR="0033474C" w:rsidRPr="00AA6D7F" w:rsidRDefault="0033474C" w:rsidP="0033474C">
      <w:pPr>
        <w:spacing w:after="0" w:line="240" w:lineRule="auto"/>
        <w:rPr>
          <w:rFonts w:ascii="Times New Roman" w:eastAsia="Times New Roman" w:hAnsi="Times New Roman"/>
          <w:sz w:val="24"/>
          <w:szCs w:val="24"/>
        </w:rPr>
      </w:pPr>
    </w:p>
    <w:p w:rsidR="0033474C" w:rsidRPr="00DC25D1" w:rsidRDefault="0033474C" w:rsidP="0033474C">
      <w:pPr>
        <w:spacing w:after="0" w:line="240" w:lineRule="auto"/>
        <w:rPr>
          <w:rFonts w:ascii="Times New Roman" w:eastAsia="Times New Roman" w:hAnsi="Times New Roman"/>
          <w:sz w:val="24"/>
          <w:szCs w:val="24"/>
          <w:u w:val="single"/>
        </w:rPr>
      </w:pPr>
      <w:r w:rsidRPr="00DC25D1">
        <w:rPr>
          <w:rFonts w:ascii="Times New Roman" w:eastAsia="Times New Roman" w:hAnsi="Times New Roman"/>
          <w:sz w:val="24"/>
          <w:szCs w:val="24"/>
          <w:u w:val="single"/>
        </w:rPr>
        <w:t>Stručno lice</w:t>
      </w:r>
    </w:p>
    <w:p w:rsidR="0033474C" w:rsidRDefault="0033474C" w:rsidP="0033474C">
      <w:pPr>
        <w:spacing w:after="0" w:line="240" w:lineRule="auto"/>
        <w:rPr>
          <w:rFonts w:ascii="Times New Roman" w:eastAsia="Times New Roman" w:hAnsi="Times New Roman"/>
          <w:sz w:val="24"/>
          <w:szCs w:val="24"/>
        </w:rPr>
      </w:pPr>
      <w:r>
        <w:rPr>
          <w:rFonts w:ascii="Times New Roman" w:eastAsia="Times New Roman" w:hAnsi="Times New Roman"/>
          <w:sz w:val="24"/>
          <w:szCs w:val="24"/>
        </w:rPr>
        <w:t>Alan Koljukaj</w:t>
      </w:r>
    </w:p>
    <w:p w:rsidR="0033474C" w:rsidRDefault="0033474C" w:rsidP="0033474C">
      <w:pPr>
        <w:spacing w:after="0" w:line="240" w:lineRule="auto"/>
        <w:rPr>
          <w:rFonts w:ascii="Times New Roman" w:eastAsia="Times New Roman" w:hAnsi="Times New Roman"/>
          <w:sz w:val="24"/>
          <w:szCs w:val="24"/>
        </w:rPr>
      </w:pPr>
    </w:p>
    <w:p w:rsidR="0033474C" w:rsidRPr="00DC25D1" w:rsidRDefault="0033474C" w:rsidP="0033474C">
      <w:pPr>
        <w:spacing w:after="0" w:line="240" w:lineRule="auto"/>
        <w:rPr>
          <w:rFonts w:ascii="Times New Roman" w:eastAsia="Times New Roman" w:hAnsi="Times New Roman"/>
          <w:sz w:val="24"/>
          <w:szCs w:val="24"/>
        </w:rPr>
      </w:pPr>
    </w:p>
    <w:p w:rsidR="0033474C" w:rsidRPr="00DC25D1" w:rsidRDefault="0033474C" w:rsidP="0033474C">
      <w:pPr>
        <w:spacing w:after="0" w:line="240" w:lineRule="auto"/>
        <w:rPr>
          <w:rFonts w:ascii="Times New Roman" w:eastAsia="Times New Roman" w:hAnsi="Times New Roman"/>
          <w:i/>
          <w:sz w:val="24"/>
          <w:szCs w:val="24"/>
        </w:rPr>
      </w:pPr>
      <w:proofErr w:type="gramStart"/>
      <w:r w:rsidRPr="00DC25D1">
        <w:rPr>
          <w:rFonts w:ascii="Times New Roman" w:eastAsia="Times New Roman" w:hAnsi="Times New Roman"/>
          <w:i/>
          <w:sz w:val="24"/>
          <w:szCs w:val="24"/>
        </w:rPr>
        <w:t>dipl.inž.</w:t>
      </w:r>
      <w:r>
        <w:rPr>
          <w:rFonts w:ascii="Times New Roman" w:eastAsia="Times New Roman" w:hAnsi="Times New Roman"/>
          <w:i/>
          <w:sz w:val="24"/>
          <w:szCs w:val="24"/>
        </w:rPr>
        <w:t>polj</w:t>
      </w:r>
      <w:proofErr w:type="gramEnd"/>
      <w:r>
        <w:rPr>
          <w:rFonts w:ascii="Times New Roman" w:eastAsia="Times New Roman" w:hAnsi="Times New Roman"/>
          <w:i/>
          <w:sz w:val="24"/>
          <w:szCs w:val="24"/>
        </w:rPr>
        <w:t xml:space="preserve">. </w:t>
      </w:r>
      <w:r w:rsidRPr="00DC25D1">
        <w:rPr>
          <w:rFonts w:ascii="Times New Roman" w:eastAsia="Times New Roman" w:hAnsi="Times New Roman"/>
          <w:i/>
          <w:sz w:val="24"/>
          <w:szCs w:val="24"/>
        </w:rPr>
        <w:t>za stočarstvo</w:t>
      </w:r>
    </w:p>
    <w:p w:rsidR="0033474C" w:rsidRPr="00AA6D7F" w:rsidRDefault="0033474C" w:rsidP="0033474C">
      <w:pPr>
        <w:spacing w:after="0" w:line="240" w:lineRule="auto"/>
        <w:rPr>
          <w:rFonts w:ascii="Times New Roman" w:eastAsia="Times New Roman" w:hAnsi="Times New Roman"/>
          <w:sz w:val="24"/>
          <w:szCs w:val="24"/>
        </w:rPr>
      </w:pPr>
    </w:p>
    <w:p w:rsidR="0033474C" w:rsidRPr="00AA6D7F" w:rsidRDefault="0033474C" w:rsidP="0033474C">
      <w:pPr>
        <w:spacing w:after="0" w:line="240" w:lineRule="auto"/>
        <w:rPr>
          <w:rFonts w:ascii="Times New Roman" w:eastAsia="Times New Roman" w:hAnsi="Times New Roman"/>
          <w:sz w:val="24"/>
          <w:szCs w:val="24"/>
        </w:rPr>
      </w:pPr>
    </w:p>
    <w:p w:rsidR="0033474C" w:rsidRPr="00AA6D7F" w:rsidRDefault="0033474C" w:rsidP="0033474C">
      <w:pPr>
        <w:spacing w:after="0" w:line="240" w:lineRule="auto"/>
        <w:rPr>
          <w:rFonts w:ascii="Times New Roman" w:eastAsia="Times New Roman" w:hAnsi="Times New Roman"/>
          <w:sz w:val="24"/>
          <w:szCs w:val="24"/>
        </w:rPr>
      </w:pPr>
    </w:p>
    <w:p w:rsidR="0033474C" w:rsidRPr="00AA6D7F" w:rsidRDefault="0033474C" w:rsidP="0033474C">
      <w:pPr>
        <w:spacing w:after="0" w:line="240" w:lineRule="auto"/>
        <w:rPr>
          <w:rFonts w:ascii="Times New Roman" w:eastAsia="Times New Roman" w:hAnsi="Times New Roman"/>
          <w:sz w:val="24"/>
          <w:szCs w:val="24"/>
        </w:rPr>
      </w:pPr>
    </w:p>
    <w:p w:rsidR="0033474C" w:rsidRPr="00AA6D7F" w:rsidRDefault="0033474C" w:rsidP="0033474C">
      <w:pPr>
        <w:spacing w:after="0" w:line="240" w:lineRule="auto"/>
        <w:jc w:val="center"/>
        <w:rPr>
          <w:rFonts w:ascii="Times New Roman" w:eastAsia="Times New Roman" w:hAnsi="Times New Roman"/>
          <w:sz w:val="28"/>
          <w:szCs w:val="28"/>
        </w:rPr>
      </w:pPr>
    </w:p>
    <w:p w:rsidR="0033474C" w:rsidRPr="00AA6D7F" w:rsidRDefault="0033474C" w:rsidP="0033474C">
      <w:pPr>
        <w:spacing w:after="0" w:line="240" w:lineRule="auto"/>
        <w:jc w:val="center"/>
        <w:rPr>
          <w:rFonts w:ascii="Times New Roman" w:eastAsia="Times New Roman" w:hAnsi="Times New Roman"/>
          <w:sz w:val="28"/>
          <w:szCs w:val="28"/>
        </w:rPr>
      </w:pPr>
    </w:p>
    <w:p w:rsidR="0033474C" w:rsidRPr="00AA6D7F" w:rsidRDefault="0033474C" w:rsidP="0033474C">
      <w:pPr>
        <w:spacing w:after="0" w:line="240" w:lineRule="auto"/>
        <w:jc w:val="center"/>
        <w:rPr>
          <w:rFonts w:ascii="Times New Roman" w:eastAsia="Times New Roman" w:hAnsi="Times New Roman"/>
          <w:sz w:val="28"/>
          <w:szCs w:val="28"/>
        </w:rPr>
      </w:pPr>
    </w:p>
    <w:p w:rsidR="0033474C" w:rsidRPr="00AA6D7F" w:rsidRDefault="0033474C" w:rsidP="0033474C">
      <w:pPr>
        <w:spacing w:after="0" w:line="240" w:lineRule="auto"/>
        <w:jc w:val="center"/>
        <w:rPr>
          <w:rFonts w:ascii="Times New Roman" w:eastAsia="Times New Roman" w:hAnsi="Times New Roman"/>
          <w:sz w:val="28"/>
          <w:szCs w:val="28"/>
        </w:rPr>
      </w:pPr>
    </w:p>
    <w:p w:rsidR="0033474C" w:rsidRDefault="0033474C" w:rsidP="0033474C">
      <w:pPr>
        <w:spacing w:after="0" w:line="240" w:lineRule="auto"/>
        <w:jc w:val="center"/>
        <w:rPr>
          <w:rFonts w:ascii="Times New Roman" w:eastAsia="Times New Roman" w:hAnsi="Times New Roman"/>
          <w:sz w:val="28"/>
          <w:szCs w:val="28"/>
        </w:rPr>
      </w:pPr>
    </w:p>
    <w:p w:rsidR="0033474C" w:rsidRPr="009C58F4" w:rsidRDefault="0033474C" w:rsidP="0033474C">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Beograd</w:t>
      </w:r>
      <w:proofErr w:type="gramStart"/>
      <w:r>
        <w:rPr>
          <w:rFonts w:ascii="Times New Roman" w:eastAsia="Times New Roman" w:hAnsi="Times New Roman"/>
          <w:sz w:val="28"/>
          <w:szCs w:val="28"/>
        </w:rPr>
        <w:t>,  2018</w:t>
      </w:r>
      <w:r w:rsidRPr="00AA6D7F">
        <w:rPr>
          <w:rFonts w:ascii="Times New Roman" w:eastAsia="Times New Roman" w:hAnsi="Times New Roman"/>
          <w:sz w:val="28"/>
          <w:szCs w:val="28"/>
        </w:rPr>
        <w:t>.g</w:t>
      </w:r>
      <w:r>
        <w:rPr>
          <w:rFonts w:ascii="Times New Roman" w:eastAsia="Times New Roman" w:hAnsi="Times New Roman"/>
          <w:sz w:val="28"/>
          <w:szCs w:val="28"/>
        </w:rPr>
        <w:t>od</w:t>
      </w:r>
      <w:proofErr w:type="gramEnd"/>
      <w:r>
        <w:rPr>
          <w:rFonts w:ascii="Times New Roman" w:eastAsia="Times New Roman" w:hAnsi="Times New Roman"/>
          <w:sz w:val="28"/>
          <w:szCs w:val="28"/>
        </w:rPr>
        <w:t>.</w:t>
      </w:r>
    </w:p>
    <w:p w:rsidR="00106489" w:rsidRDefault="00106489">
      <w:pPr>
        <w:rPr>
          <w:rFonts w:ascii="Times New Roman" w:hAnsi="Times New Roman" w:cs="Times New Roman"/>
          <w:b/>
          <w:bCs/>
          <w:sz w:val="32"/>
          <w:szCs w:val="32"/>
          <w:lang w:val="sr-Cyrl-CS"/>
        </w:rPr>
      </w:pPr>
      <w:r>
        <w:rPr>
          <w:rFonts w:ascii="Times New Roman" w:hAnsi="Times New Roman" w:cs="Times New Roman"/>
          <w:b/>
          <w:bCs/>
          <w:sz w:val="32"/>
          <w:szCs w:val="32"/>
          <w:lang w:val="sr-Cyrl-CS"/>
        </w:rPr>
        <w:br w:type="page"/>
      </w:r>
    </w:p>
    <w:p w:rsidR="001605BF" w:rsidRPr="001605BF" w:rsidRDefault="001605BF" w:rsidP="001605BF">
      <w:pPr>
        <w:autoSpaceDE w:val="0"/>
        <w:autoSpaceDN w:val="0"/>
        <w:adjustRightInd w:val="0"/>
        <w:spacing w:after="0" w:line="240" w:lineRule="auto"/>
        <w:rPr>
          <w:rFonts w:ascii="Times New Roman" w:hAnsi="Times New Roman" w:cs="Times New Roman"/>
          <w:b/>
          <w:bCs/>
          <w:sz w:val="32"/>
          <w:szCs w:val="32"/>
          <w:lang w:val="sr-Cyrl-CS"/>
        </w:rPr>
      </w:pPr>
    </w:p>
    <w:p w:rsidR="0074437E" w:rsidRDefault="0074437E" w:rsidP="0074437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PRAVNI OSNOV</w:t>
      </w:r>
    </w:p>
    <w:p w:rsidR="00494B1C" w:rsidRDefault="00494B1C" w:rsidP="0074437E">
      <w:pPr>
        <w:autoSpaceDE w:val="0"/>
        <w:autoSpaceDN w:val="0"/>
        <w:adjustRightInd w:val="0"/>
        <w:spacing w:after="0" w:line="240" w:lineRule="auto"/>
        <w:rPr>
          <w:rFonts w:ascii="Times New Roman" w:hAnsi="Times New Roman" w:cs="Times New Roman"/>
          <w:b/>
          <w:bCs/>
          <w:sz w:val="24"/>
          <w:szCs w:val="24"/>
        </w:rPr>
      </w:pPr>
    </w:p>
    <w:p w:rsidR="00E953C1" w:rsidRDefault="00E953C1" w:rsidP="00E953C1">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74437E">
        <w:rPr>
          <w:rFonts w:ascii="Times New Roman" w:eastAsia="Times New Roman" w:hAnsi="Times New Roman" w:cs="Times New Roman"/>
          <w:sz w:val="24"/>
          <w:szCs w:val="24"/>
        </w:rPr>
        <w:t>Područje planinа Golija i Radočelo stavljeno je pod zaštitu kao Park prirode pod imenom "Golija" (površ</w:t>
      </w:r>
      <w:r>
        <w:rPr>
          <w:rFonts w:ascii="Times New Roman" w:eastAsia="Times New Roman" w:hAnsi="Times New Roman" w:cs="Times New Roman"/>
          <w:sz w:val="24"/>
          <w:szCs w:val="24"/>
        </w:rPr>
        <w:t xml:space="preserve">ine </w:t>
      </w:r>
      <w:r w:rsidRPr="0074437E">
        <w:rPr>
          <w:rFonts w:ascii="Times New Roman" w:eastAsia="Times New Roman" w:hAnsi="Times New Roman" w:cs="Times New Roman"/>
          <w:sz w:val="24"/>
          <w:szCs w:val="24"/>
        </w:rPr>
        <w:t>75.183 ha) i svrstano je u I kategoriju zaštite, kao prirodno dobro od izuzetnog značaja</w:t>
      </w:r>
      <w:r>
        <w:rPr>
          <w:rFonts w:ascii="Times New Roman" w:eastAsia="Times New Roman" w:hAnsi="Times New Roman" w:cs="Times New Roman"/>
          <w:sz w:val="24"/>
          <w:szCs w:val="24"/>
        </w:rPr>
        <w:t xml:space="preserve">, Uredbom Vlade Republike </w:t>
      </w:r>
      <w:r w:rsidRPr="0074437E">
        <w:rPr>
          <w:rFonts w:ascii="Times New Roman" w:eastAsia="Times New Roman" w:hAnsi="Times New Roman" w:cs="Times New Roman"/>
          <w:sz w:val="24"/>
          <w:szCs w:val="24"/>
        </w:rPr>
        <w:t xml:space="preserve">Srbije </w:t>
      </w:r>
      <w:proofErr w:type="gramStart"/>
      <w:r w:rsidRPr="0074437E">
        <w:rPr>
          <w:rFonts w:ascii="Times New Roman" w:eastAsia="Times New Roman" w:hAnsi="Times New Roman" w:cs="Times New Roman"/>
          <w:sz w:val="24"/>
          <w:szCs w:val="24"/>
        </w:rPr>
        <w:t>( "</w:t>
      </w:r>
      <w:proofErr w:type="gramEnd"/>
      <w:r w:rsidRPr="0074437E">
        <w:rPr>
          <w:rFonts w:ascii="Times New Roman" w:eastAsia="Times New Roman" w:hAnsi="Times New Roman" w:cs="Times New Roman"/>
          <w:sz w:val="24"/>
          <w:szCs w:val="24"/>
        </w:rPr>
        <w:t>Službeni glasnik RS", broj 45/2001)</w:t>
      </w:r>
      <w:r w:rsidRPr="00494B1C">
        <w:rPr>
          <w:rFonts w:ascii="Times New Roman" w:eastAsia="Times New Roman" w:hAnsi="Times New Roman" w:cs="Times New Roman"/>
          <w:sz w:val="24"/>
          <w:szCs w:val="24"/>
        </w:rPr>
        <w:t xml:space="preserve"> od 20.7.2001. </w:t>
      </w:r>
      <w:proofErr w:type="gramStart"/>
      <w:r w:rsidRPr="00494B1C">
        <w:rPr>
          <w:rFonts w:ascii="Times New Roman" w:eastAsia="Times New Roman" w:hAnsi="Times New Roman" w:cs="Times New Roman"/>
          <w:sz w:val="24"/>
          <w:szCs w:val="24"/>
        </w:rPr>
        <w:t>godine</w:t>
      </w:r>
      <w:proofErr w:type="gramEnd"/>
      <w:r w:rsidRPr="00494B1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B94171">
        <w:rPr>
          <w:rFonts w:ascii="Times New Roman" w:eastAsia="Times New Roman" w:hAnsi="Times New Roman" w:cs="Times New Roman"/>
          <w:sz w:val="24"/>
          <w:szCs w:val="24"/>
        </w:rPr>
        <w:t>Park prirode Golija obuhvata de</w:t>
      </w:r>
      <w:r>
        <w:rPr>
          <w:rFonts w:ascii="Times New Roman" w:eastAsia="Times New Roman" w:hAnsi="Times New Roman" w:cs="Times New Roman"/>
          <w:sz w:val="24"/>
          <w:szCs w:val="24"/>
        </w:rPr>
        <w:t xml:space="preserve">love područja opština Ivanjica, </w:t>
      </w:r>
      <w:r w:rsidRPr="00B94171">
        <w:rPr>
          <w:rFonts w:ascii="Times New Roman" w:eastAsia="Times New Roman" w:hAnsi="Times New Roman" w:cs="Times New Roman"/>
          <w:sz w:val="24"/>
          <w:szCs w:val="24"/>
        </w:rPr>
        <w:t>Kraljevo, Raška, Novi Pazar i Sjenica, ukupne površine 75.183,00 ha</w:t>
      </w:r>
      <w:r>
        <w:rPr>
          <w:rFonts w:ascii="Times New Roman" w:eastAsia="Times New Roman" w:hAnsi="Times New Roman" w:cs="Times New Roman"/>
          <w:sz w:val="24"/>
          <w:szCs w:val="24"/>
        </w:rPr>
        <w:t>.</w:t>
      </w:r>
    </w:p>
    <w:p w:rsidR="007B6F64" w:rsidRDefault="007B6F64" w:rsidP="00E953C1">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E953C1" w:rsidRDefault="00E953C1" w:rsidP="00E953C1">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94171">
        <w:rPr>
          <w:rFonts w:ascii="Times New Roman" w:eastAsia="Times New Roman" w:hAnsi="Times New Roman" w:cs="Times New Roman"/>
          <w:sz w:val="24"/>
          <w:szCs w:val="24"/>
        </w:rPr>
        <w:t xml:space="preserve">Na području Parka prirode Golija </w:t>
      </w:r>
      <w:r>
        <w:rPr>
          <w:rFonts w:ascii="Times New Roman" w:eastAsia="Times New Roman" w:hAnsi="Times New Roman" w:cs="Times New Roman"/>
          <w:sz w:val="24"/>
          <w:szCs w:val="24"/>
        </w:rPr>
        <w:t xml:space="preserve">ustanovljava se režim zaštite I </w:t>
      </w:r>
      <w:r w:rsidRPr="00B94171">
        <w:rPr>
          <w:rFonts w:ascii="Times New Roman" w:eastAsia="Times New Roman" w:hAnsi="Times New Roman" w:cs="Times New Roman"/>
          <w:sz w:val="24"/>
          <w:szCs w:val="24"/>
        </w:rPr>
        <w:t>stepena, površine od 553</w:t>
      </w:r>
      <w:proofErr w:type="gramStart"/>
      <w:r w:rsidRPr="00B94171">
        <w:rPr>
          <w:rFonts w:ascii="Times New Roman" w:eastAsia="Times New Roman" w:hAnsi="Times New Roman" w:cs="Times New Roman"/>
          <w:sz w:val="24"/>
          <w:szCs w:val="24"/>
        </w:rPr>
        <w:t>,80</w:t>
      </w:r>
      <w:proofErr w:type="gramEnd"/>
      <w:r w:rsidRPr="00B94171">
        <w:rPr>
          <w:rFonts w:ascii="Times New Roman" w:eastAsia="Times New Roman" w:hAnsi="Times New Roman" w:cs="Times New Roman"/>
          <w:sz w:val="24"/>
          <w:szCs w:val="24"/>
        </w:rPr>
        <w:t xml:space="preserve"> ha, rež</w:t>
      </w:r>
      <w:r>
        <w:rPr>
          <w:rFonts w:ascii="Times New Roman" w:eastAsia="Times New Roman" w:hAnsi="Times New Roman" w:cs="Times New Roman"/>
          <w:sz w:val="24"/>
          <w:szCs w:val="24"/>
        </w:rPr>
        <w:t xml:space="preserve">im zaštite II stepena, površine </w:t>
      </w:r>
      <w:r w:rsidRPr="00B94171">
        <w:rPr>
          <w:rFonts w:ascii="Times New Roman" w:eastAsia="Times New Roman" w:hAnsi="Times New Roman" w:cs="Times New Roman"/>
          <w:sz w:val="24"/>
          <w:szCs w:val="24"/>
        </w:rPr>
        <w:t>3.883,10 ha i režim zaštite III stepena, površine 70.746,10 ha.</w:t>
      </w:r>
    </w:p>
    <w:p w:rsidR="007B339E" w:rsidRDefault="007B339E" w:rsidP="007B339E">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74437E">
        <w:rPr>
          <w:rFonts w:ascii="Times New Roman" w:eastAsia="Times New Roman" w:hAnsi="Times New Roman" w:cs="Times New Roman"/>
          <w:sz w:val="24"/>
          <w:szCs w:val="24"/>
        </w:rPr>
        <w:t xml:space="preserve">Park prirode </w:t>
      </w:r>
      <w:proofErr w:type="gramStart"/>
      <w:r w:rsidRPr="0074437E">
        <w:rPr>
          <w:rFonts w:ascii="Times New Roman" w:eastAsia="Times New Roman" w:hAnsi="Times New Roman" w:cs="Times New Roman"/>
          <w:sz w:val="24"/>
          <w:szCs w:val="24"/>
        </w:rPr>
        <w:t>sa</w:t>
      </w:r>
      <w:proofErr w:type="gramEnd"/>
      <w:r w:rsidRPr="0074437E">
        <w:rPr>
          <w:rFonts w:ascii="Times New Roman" w:eastAsia="Times New Roman" w:hAnsi="Times New Roman" w:cs="Times New Roman"/>
          <w:sz w:val="24"/>
          <w:szCs w:val="24"/>
        </w:rPr>
        <w:t xml:space="preserve"> svojim prirodnim i stvorenim vrednostima zadovoljio je u potpun</w:t>
      </w:r>
      <w:r>
        <w:rPr>
          <w:rFonts w:ascii="Times New Roman" w:eastAsia="Times New Roman" w:hAnsi="Times New Roman" w:cs="Times New Roman"/>
          <w:sz w:val="24"/>
          <w:szCs w:val="24"/>
        </w:rPr>
        <w:t>osti kriterijume za nominovanje</w:t>
      </w:r>
      <w:r w:rsidR="007B1CB8">
        <w:rPr>
          <w:rFonts w:ascii="Times New Roman" w:eastAsia="Times New Roman" w:hAnsi="Times New Roman" w:cs="Times New Roman"/>
          <w:sz w:val="24"/>
          <w:szCs w:val="24"/>
        </w:rPr>
        <w:t xml:space="preserve"> </w:t>
      </w:r>
      <w:r w:rsidRPr="0074437E">
        <w:rPr>
          <w:rFonts w:ascii="Times New Roman" w:eastAsia="Times New Roman" w:hAnsi="Times New Roman" w:cs="Times New Roman"/>
          <w:sz w:val="24"/>
          <w:szCs w:val="24"/>
        </w:rPr>
        <w:t>Parka prirode "Golija" za Rezervat biosfere po programu MAB-a (Program "Čove</w:t>
      </w:r>
      <w:r>
        <w:rPr>
          <w:rFonts w:ascii="Times New Roman" w:eastAsia="Times New Roman" w:hAnsi="Times New Roman" w:cs="Times New Roman"/>
          <w:sz w:val="24"/>
          <w:szCs w:val="24"/>
        </w:rPr>
        <w:t xml:space="preserve">k i biosfera "), tako da je deo </w:t>
      </w:r>
      <w:r w:rsidRPr="0074437E">
        <w:rPr>
          <w:rFonts w:ascii="Times New Roman" w:eastAsia="Times New Roman" w:hAnsi="Times New Roman" w:cs="Times New Roman"/>
          <w:sz w:val="24"/>
          <w:szCs w:val="24"/>
        </w:rPr>
        <w:t xml:space="preserve">Parka prirode "Golija" odlukom Komisije UNESCO-a, u oktobru 2001. </w:t>
      </w:r>
      <w:proofErr w:type="gramStart"/>
      <w:r w:rsidRPr="0074437E">
        <w:rPr>
          <w:rFonts w:ascii="Times New Roman" w:eastAsia="Times New Roman" w:hAnsi="Times New Roman" w:cs="Times New Roman"/>
          <w:sz w:val="24"/>
          <w:szCs w:val="24"/>
        </w:rPr>
        <w:t>godine</w:t>
      </w:r>
      <w:proofErr w:type="gramEnd"/>
      <w:r w:rsidRPr="0074437E">
        <w:rPr>
          <w:rFonts w:ascii="Times New Roman" w:eastAsia="Times New Roman" w:hAnsi="Times New Roman" w:cs="Times New Roman"/>
          <w:sz w:val="24"/>
          <w:szCs w:val="24"/>
        </w:rPr>
        <w:t xml:space="preserve"> proglaš</w:t>
      </w:r>
      <w:r>
        <w:rPr>
          <w:rFonts w:ascii="Times New Roman" w:eastAsia="Times New Roman" w:hAnsi="Times New Roman" w:cs="Times New Roman"/>
          <w:sz w:val="24"/>
          <w:szCs w:val="24"/>
        </w:rPr>
        <w:t xml:space="preserve">en za Rezervat biosphere </w:t>
      </w:r>
      <w:r w:rsidRPr="0074437E">
        <w:rPr>
          <w:rFonts w:ascii="Times New Roman" w:eastAsia="Times New Roman" w:hAnsi="Times New Roman" w:cs="Times New Roman"/>
          <w:sz w:val="24"/>
          <w:szCs w:val="24"/>
        </w:rPr>
        <w:t>"Golija-Studenica" (površine 53.804 ha).</w:t>
      </w:r>
    </w:p>
    <w:p w:rsidR="002C3CE1" w:rsidRDefault="001075AD" w:rsidP="00E953C1">
      <w:pPr>
        <w:autoSpaceDE w:val="0"/>
        <w:autoSpaceDN w:val="0"/>
        <w:adjustRightInd w:val="0"/>
        <w:spacing w:after="0" w:line="240" w:lineRule="auto"/>
        <w:ind w:firstLine="720"/>
        <w:jc w:val="both"/>
        <w:rPr>
          <w:rFonts w:ascii="Times New Roman" w:eastAsia="Times New Roman" w:hAnsi="Times New Roman" w:cs="Times New Roman"/>
          <w:sz w:val="24"/>
          <w:szCs w:val="24"/>
        </w:rPr>
      </w:pPr>
      <w:proofErr w:type="gramStart"/>
      <w:r w:rsidRPr="0074437E">
        <w:rPr>
          <w:rFonts w:ascii="Times New Roman" w:eastAsia="Times New Roman" w:hAnsi="Times New Roman" w:cs="Times New Roman"/>
          <w:sz w:val="24"/>
          <w:szCs w:val="24"/>
        </w:rPr>
        <w:t>Na osnovu člana 15.</w:t>
      </w:r>
      <w:proofErr w:type="gramEnd"/>
      <w:r w:rsidRPr="0074437E">
        <w:rPr>
          <w:rFonts w:ascii="Times New Roman" w:eastAsia="Times New Roman" w:hAnsi="Times New Roman" w:cs="Times New Roman"/>
          <w:sz w:val="24"/>
          <w:szCs w:val="24"/>
        </w:rPr>
        <w:t xml:space="preserve"> </w:t>
      </w:r>
      <w:proofErr w:type="gramStart"/>
      <w:r w:rsidRPr="0074437E">
        <w:rPr>
          <w:rFonts w:ascii="Times New Roman" w:eastAsia="Times New Roman" w:hAnsi="Times New Roman" w:cs="Times New Roman"/>
          <w:sz w:val="24"/>
          <w:szCs w:val="24"/>
        </w:rPr>
        <w:t>Zakona o šumama i člana 36.</w:t>
      </w:r>
      <w:proofErr w:type="gramEnd"/>
      <w:r w:rsidRPr="0074437E">
        <w:rPr>
          <w:rFonts w:ascii="Times New Roman" w:eastAsia="Times New Roman" w:hAnsi="Times New Roman" w:cs="Times New Roman"/>
          <w:sz w:val="24"/>
          <w:szCs w:val="24"/>
        </w:rPr>
        <w:t xml:space="preserve"> Statuta, Upravni odbor Javnog preduzeć</w:t>
      </w:r>
      <w:r>
        <w:rPr>
          <w:rFonts w:ascii="Times New Roman" w:eastAsia="Times New Roman" w:hAnsi="Times New Roman" w:cs="Times New Roman"/>
          <w:sz w:val="24"/>
          <w:szCs w:val="24"/>
        </w:rPr>
        <w:t xml:space="preserve">a za gazdovanje </w:t>
      </w:r>
      <w:r w:rsidRPr="0074437E">
        <w:rPr>
          <w:rFonts w:ascii="Times New Roman" w:eastAsia="Times New Roman" w:hAnsi="Times New Roman" w:cs="Times New Roman"/>
          <w:sz w:val="24"/>
          <w:szCs w:val="24"/>
        </w:rPr>
        <w:t>šumama „Srbijašume</w:t>
      </w:r>
      <w:proofErr w:type="gramStart"/>
      <w:r w:rsidRPr="0074437E">
        <w:rPr>
          <w:rFonts w:ascii="Times New Roman" w:eastAsia="Times New Roman" w:hAnsi="Times New Roman" w:cs="Times New Roman"/>
          <w:sz w:val="24"/>
          <w:szCs w:val="24"/>
        </w:rPr>
        <w:t>“ na</w:t>
      </w:r>
      <w:proofErr w:type="gramEnd"/>
      <w:r w:rsidRPr="0074437E">
        <w:rPr>
          <w:rFonts w:ascii="Times New Roman" w:eastAsia="Times New Roman" w:hAnsi="Times New Roman" w:cs="Times New Roman"/>
          <w:sz w:val="24"/>
          <w:szCs w:val="24"/>
        </w:rPr>
        <w:t xml:space="preserve"> sednici održanoj 27.02.2008. godine donosi odluku br. 4</w:t>
      </w:r>
      <w:r>
        <w:rPr>
          <w:rFonts w:ascii="Times New Roman" w:eastAsia="Times New Roman" w:hAnsi="Times New Roman" w:cs="Times New Roman"/>
          <w:sz w:val="24"/>
          <w:szCs w:val="24"/>
        </w:rPr>
        <w:t xml:space="preserve">/2008-8 prema kojoj se odobrava </w:t>
      </w:r>
      <w:r w:rsidRPr="0074437E">
        <w:rPr>
          <w:rFonts w:ascii="Times New Roman" w:eastAsia="Times New Roman" w:hAnsi="Times New Roman" w:cs="Times New Roman"/>
          <w:sz w:val="24"/>
          <w:szCs w:val="24"/>
        </w:rPr>
        <w:t>JP „Srbijašume“ da u granicama Parka prirode „Golija“, određenu Uredbom o zaštiti Parka prirode „Golija“ („</w:t>
      </w:r>
      <w:r>
        <w:rPr>
          <w:rFonts w:ascii="Times New Roman" w:eastAsia="Times New Roman" w:hAnsi="Times New Roman" w:cs="Times New Roman"/>
          <w:sz w:val="24"/>
          <w:szCs w:val="24"/>
        </w:rPr>
        <w:t xml:space="preserve">Sl.gl. </w:t>
      </w:r>
      <w:r w:rsidRPr="0074437E">
        <w:rPr>
          <w:rFonts w:ascii="Times New Roman" w:eastAsia="Times New Roman" w:hAnsi="Times New Roman" w:cs="Times New Roman"/>
          <w:sz w:val="24"/>
          <w:szCs w:val="24"/>
        </w:rPr>
        <w:t>RS“, n br. 45/2001) na ribolovnim vodama u granicama Parka prirode „Golija“ ustanovi Ribarsko područje „Golija“</w:t>
      </w:r>
      <w:r>
        <w:rPr>
          <w:rFonts w:ascii="Times New Roman" w:eastAsia="Times New Roman" w:hAnsi="Times New Roman" w:cs="Times New Roman"/>
          <w:sz w:val="24"/>
          <w:szCs w:val="24"/>
        </w:rPr>
        <w:t>.</w:t>
      </w:r>
    </w:p>
    <w:p w:rsidR="007B339E" w:rsidRPr="0074437E" w:rsidRDefault="007B339E" w:rsidP="007B339E">
      <w:pPr>
        <w:autoSpaceDE w:val="0"/>
        <w:autoSpaceDN w:val="0"/>
        <w:adjustRightInd w:val="0"/>
        <w:spacing w:after="0" w:line="240" w:lineRule="auto"/>
        <w:jc w:val="both"/>
        <w:rPr>
          <w:rFonts w:ascii="Times New Roman" w:eastAsia="Times New Roman" w:hAnsi="Times New Roman" w:cs="Times New Roman"/>
          <w:sz w:val="24"/>
          <w:szCs w:val="24"/>
        </w:rPr>
      </w:pPr>
    </w:p>
    <w:p w:rsidR="00F84401" w:rsidRDefault="0074437E" w:rsidP="008A4462">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74437E">
        <w:rPr>
          <w:rFonts w:ascii="Times New Roman" w:eastAsia="Times New Roman" w:hAnsi="Times New Roman" w:cs="Times New Roman"/>
          <w:sz w:val="24"/>
          <w:szCs w:val="24"/>
        </w:rPr>
        <w:t xml:space="preserve">Za korisnika Ribarskog područja „Golija“ određuje se Radna jedinica Park prirode „Golija“ i Rezervat </w:t>
      </w:r>
      <w:r w:rsidR="00081F06">
        <w:rPr>
          <w:rFonts w:ascii="Times New Roman" w:eastAsia="Times New Roman" w:hAnsi="Times New Roman" w:cs="Times New Roman"/>
          <w:sz w:val="24"/>
          <w:szCs w:val="24"/>
        </w:rPr>
        <w:t xml:space="preserve">biosphere </w:t>
      </w:r>
      <w:r w:rsidRPr="0074437E">
        <w:rPr>
          <w:rFonts w:ascii="Times New Roman" w:eastAsia="Times New Roman" w:hAnsi="Times New Roman" w:cs="Times New Roman"/>
          <w:sz w:val="24"/>
          <w:szCs w:val="24"/>
        </w:rPr>
        <w:t>„Golija-Studenica“ organizovana u Šumskom gazdinstvu „Šumarstvo“ Raška.</w:t>
      </w:r>
    </w:p>
    <w:p w:rsidR="00F84401" w:rsidRPr="00F84401" w:rsidRDefault="00F84401" w:rsidP="00F84401">
      <w:pPr>
        <w:spacing w:after="0" w:line="240" w:lineRule="auto"/>
        <w:ind w:firstLine="708"/>
        <w:jc w:val="both"/>
        <w:rPr>
          <w:rFonts w:ascii="Times New Roman" w:eastAsia="Times New Roman" w:hAnsi="Times New Roman" w:cs="Times New Roman"/>
          <w:sz w:val="24"/>
          <w:szCs w:val="24"/>
          <w:lang w:val="sr-Latn-CS"/>
        </w:rPr>
      </w:pPr>
      <w:r w:rsidRPr="00F84401">
        <w:rPr>
          <w:rFonts w:ascii="Times New Roman" w:eastAsia="Times New Roman" w:hAnsi="Times New Roman" w:cs="Times New Roman"/>
          <w:sz w:val="24"/>
          <w:szCs w:val="24"/>
          <w:lang w:val="sr-Latn-CS"/>
        </w:rPr>
        <w:t>Na osnovu čl.17. Zakona o zaštiti i održivom korišćenju ribljeg fonda (</w:t>
      </w:r>
      <w:r w:rsidRPr="00F84401">
        <w:rPr>
          <w:rFonts w:ascii="Times New Roman" w:eastAsia="Times New Roman" w:hAnsi="Times New Roman" w:cs="Times New Roman"/>
          <w:i/>
          <w:sz w:val="24"/>
          <w:szCs w:val="24"/>
          <w:lang w:val="sr-Latn-CS"/>
        </w:rPr>
        <w:t>„Službeni glasnik RS“ br. 128/14),</w:t>
      </w:r>
      <w:r w:rsidRPr="00F84401">
        <w:rPr>
          <w:rFonts w:ascii="Times New Roman" w:eastAsia="Times New Roman" w:hAnsi="Times New Roman" w:cs="Times New Roman"/>
          <w:sz w:val="24"/>
          <w:szCs w:val="24"/>
          <w:lang w:val="sr-Latn-CS"/>
        </w:rPr>
        <w:t xml:space="preserve"> korisnik donosi Godišnji program upravlj</w:t>
      </w:r>
      <w:r w:rsidR="00974FB7">
        <w:rPr>
          <w:rFonts w:ascii="Times New Roman" w:eastAsia="Times New Roman" w:hAnsi="Times New Roman" w:cs="Times New Roman"/>
          <w:sz w:val="24"/>
          <w:szCs w:val="24"/>
          <w:lang w:val="sr-Latn-CS"/>
        </w:rPr>
        <w:t>anja ribarskim područjem za 2019</w:t>
      </w:r>
      <w:r w:rsidRPr="00F84401">
        <w:rPr>
          <w:rFonts w:ascii="Times New Roman" w:eastAsia="Times New Roman" w:hAnsi="Times New Roman" w:cs="Times New Roman"/>
          <w:sz w:val="24"/>
          <w:szCs w:val="24"/>
          <w:lang w:val="sr-Latn-CS"/>
        </w:rPr>
        <w:t>.godinu.</w:t>
      </w:r>
    </w:p>
    <w:p w:rsidR="00383C5F" w:rsidRPr="00383C5F" w:rsidRDefault="00383C5F" w:rsidP="008A4462">
      <w:pPr>
        <w:spacing w:after="0" w:line="240" w:lineRule="auto"/>
        <w:jc w:val="both"/>
        <w:rPr>
          <w:rFonts w:ascii="Times New Roman" w:eastAsia="Times New Roman" w:hAnsi="Times New Roman" w:cs="Times New Roman"/>
          <w:b/>
          <w:sz w:val="24"/>
          <w:szCs w:val="24"/>
          <w:lang w:val="sr-Latn-CS"/>
        </w:rPr>
      </w:pPr>
    </w:p>
    <w:p w:rsidR="00383C5F" w:rsidRPr="0016498B" w:rsidRDefault="00383C5F" w:rsidP="00383C5F">
      <w:pPr>
        <w:spacing w:after="0" w:line="240" w:lineRule="auto"/>
        <w:ind w:firstLine="708"/>
        <w:jc w:val="both"/>
        <w:rPr>
          <w:rFonts w:ascii="Times New Roman" w:eastAsia="Times New Roman" w:hAnsi="Times New Roman" w:cs="Times New Roman"/>
          <w:sz w:val="24"/>
          <w:szCs w:val="24"/>
          <w:lang w:val="sr-Latn-CS"/>
        </w:rPr>
      </w:pPr>
      <w:r w:rsidRPr="0016498B">
        <w:rPr>
          <w:rFonts w:ascii="Times New Roman" w:eastAsia="Times New Roman" w:hAnsi="Times New Roman" w:cs="Times New Roman"/>
          <w:sz w:val="24"/>
          <w:szCs w:val="24"/>
          <w:lang w:val="sr-Latn-CS"/>
        </w:rPr>
        <w:t>Članom 19</w:t>
      </w:r>
      <w:r w:rsidRPr="0016498B">
        <w:rPr>
          <w:rFonts w:ascii="Times New Roman" w:eastAsia="Times New Roman" w:hAnsi="Times New Roman" w:cs="Times New Roman"/>
          <w:sz w:val="24"/>
          <w:szCs w:val="24"/>
          <w:lang w:val="sr-Cyrl-RS"/>
        </w:rPr>
        <w:t>.</w:t>
      </w:r>
      <w:r w:rsidRPr="0016498B">
        <w:rPr>
          <w:rFonts w:ascii="Times New Roman" w:eastAsia="Times New Roman" w:hAnsi="Times New Roman" w:cs="Times New Roman"/>
          <w:sz w:val="24"/>
          <w:szCs w:val="24"/>
          <w:lang w:val="sr-Latn-CS"/>
        </w:rPr>
        <w:t xml:space="preserve"> ovog Zakona predviđeno je da Godišnji program upravljanja ribarskim područjem sadrži:</w:t>
      </w:r>
    </w:p>
    <w:p w:rsidR="00383C5F" w:rsidRPr="00383C5F" w:rsidRDefault="00383C5F" w:rsidP="00383C5F">
      <w:pPr>
        <w:spacing w:after="0" w:line="240" w:lineRule="auto"/>
        <w:jc w:val="both"/>
        <w:rPr>
          <w:rFonts w:ascii="Times New Roman" w:eastAsia="Times New Roman" w:hAnsi="Times New Roman" w:cs="Times New Roman"/>
          <w:b/>
          <w:sz w:val="24"/>
          <w:szCs w:val="24"/>
          <w:lang w:val="sr-Latn-CS"/>
        </w:rPr>
      </w:pPr>
    </w:p>
    <w:p w:rsidR="00383C5F" w:rsidRPr="00383C5F" w:rsidRDefault="00383C5F" w:rsidP="00383C5F">
      <w:pPr>
        <w:spacing w:after="0" w:line="240" w:lineRule="auto"/>
        <w:jc w:val="both"/>
        <w:rPr>
          <w:rFonts w:ascii="Times New Roman" w:eastAsia="Times New Roman" w:hAnsi="Times New Roman" w:cs="Times New Roman"/>
          <w:b/>
          <w:sz w:val="24"/>
          <w:szCs w:val="24"/>
        </w:rPr>
      </w:pPr>
      <w:r w:rsidRPr="00383C5F">
        <w:rPr>
          <w:rFonts w:ascii="Times New Roman" w:eastAsia="Times New Roman" w:hAnsi="Times New Roman" w:cs="Times New Roman"/>
          <w:b/>
          <w:sz w:val="24"/>
          <w:szCs w:val="24"/>
        </w:rPr>
        <w:t xml:space="preserve">1. </w:t>
      </w:r>
      <w:proofErr w:type="gramStart"/>
      <w:r w:rsidRPr="00383C5F">
        <w:rPr>
          <w:rFonts w:ascii="Times New Roman" w:eastAsia="Times New Roman" w:hAnsi="Times New Roman" w:cs="Times New Roman"/>
          <w:b/>
          <w:sz w:val="24"/>
          <w:szCs w:val="24"/>
        </w:rPr>
        <w:t>procenu</w:t>
      </w:r>
      <w:proofErr w:type="gramEnd"/>
      <w:r w:rsidRPr="00383C5F">
        <w:rPr>
          <w:rFonts w:ascii="Times New Roman" w:eastAsia="Times New Roman" w:hAnsi="Times New Roman" w:cs="Times New Roman"/>
          <w:b/>
          <w:sz w:val="24"/>
          <w:szCs w:val="24"/>
        </w:rPr>
        <w:t xml:space="preserve"> biomase i ribolovnog pritiska na riblji fond na osnovu godišnjih statističkih pokazatelja ulova ribolovaca i ribara;</w:t>
      </w:r>
    </w:p>
    <w:p w:rsidR="00383C5F" w:rsidRPr="00383C5F" w:rsidRDefault="00383C5F" w:rsidP="00383C5F">
      <w:pPr>
        <w:spacing w:after="0" w:line="240" w:lineRule="auto"/>
        <w:jc w:val="both"/>
        <w:rPr>
          <w:rFonts w:ascii="Times New Roman" w:eastAsia="Times New Roman" w:hAnsi="Times New Roman" w:cs="Times New Roman"/>
          <w:b/>
          <w:sz w:val="24"/>
          <w:szCs w:val="24"/>
        </w:rPr>
      </w:pPr>
      <w:r w:rsidRPr="00383C5F">
        <w:rPr>
          <w:rFonts w:ascii="Times New Roman" w:eastAsia="Times New Roman" w:hAnsi="Times New Roman" w:cs="Times New Roman"/>
          <w:b/>
          <w:sz w:val="24"/>
          <w:szCs w:val="24"/>
        </w:rPr>
        <w:t xml:space="preserve">2. </w:t>
      </w:r>
      <w:proofErr w:type="gramStart"/>
      <w:r w:rsidRPr="00383C5F">
        <w:rPr>
          <w:rFonts w:ascii="Times New Roman" w:eastAsia="Times New Roman" w:hAnsi="Times New Roman" w:cs="Times New Roman"/>
          <w:b/>
          <w:sz w:val="24"/>
          <w:szCs w:val="24"/>
        </w:rPr>
        <w:t>dozvoljeni</w:t>
      </w:r>
      <w:proofErr w:type="gramEnd"/>
      <w:r w:rsidRPr="00383C5F">
        <w:rPr>
          <w:rFonts w:ascii="Times New Roman" w:eastAsia="Times New Roman" w:hAnsi="Times New Roman" w:cs="Times New Roman"/>
          <w:b/>
          <w:sz w:val="24"/>
          <w:szCs w:val="24"/>
        </w:rPr>
        <w:t xml:space="preserve"> godišnji i dnevni izlov ribe po vrstama; </w:t>
      </w:r>
    </w:p>
    <w:p w:rsidR="00383C5F" w:rsidRPr="00383C5F" w:rsidRDefault="00383C5F" w:rsidP="00383C5F">
      <w:pPr>
        <w:spacing w:after="0" w:line="240" w:lineRule="auto"/>
        <w:jc w:val="both"/>
        <w:rPr>
          <w:rFonts w:ascii="Times New Roman" w:eastAsia="Times New Roman" w:hAnsi="Times New Roman" w:cs="Times New Roman"/>
          <w:b/>
          <w:sz w:val="24"/>
          <w:szCs w:val="24"/>
        </w:rPr>
      </w:pPr>
      <w:r w:rsidRPr="00383C5F">
        <w:rPr>
          <w:rFonts w:ascii="Times New Roman" w:eastAsia="Times New Roman" w:hAnsi="Times New Roman" w:cs="Times New Roman"/>
          <w:b/>
          <w:sz w:val="24"/>
          <w:szCs w:val="24"/>
        </w:rPr>
        <w:t xml:space="preserve">3. </w:t>
      </w:r>
      <w:proofErr w:type="gramStart"/>
      <w:r w:rsidRPr="00383C5F">
        <w:rPr>
          <w:rFonts w:ascii="Times New Roman" w:eastAsia="Times New Roman" w:hAnsi="Times New Roman" w:cs="Times New Roman"/>
          <w:b/>
          <w:sz w:val="24"/>
          <w:szCs w:val="24"/>
        </w:rPr>
        <w:t>dinamiku</w:t>
      </w:r>
      <w:proofErr w:type="gramEnd"/>
      <w:r w:rsidRPr="00383C5F">
        <w:rPr>
          <w:rFonts w:ascii="Times New Roman" w:eastAsia="Times New Roman" w:hAnsi="Times New Roman" w:cs="Times New Roman"/>
          <w:b/>
          <w:sz w:val="24"/>
          <w:szCs w:val="24"/>
        </w:rPr>
        <w:t xml:space="preserve"> poribljavanja ribarskog područja po vrstama i količini riba, vremenu i mestu poribljavanja, kao i potrebna novčana sredstva;</w:t>
      </w:r>
    </w:p>
    <w:p w:rsidR="00383C5F" w:rsidRPr="00383C5F" w:rsidRDefault="00383C5F" w:rsidP="00383C5F">
      <w:pPr>
        <w:spacing w:after="0" w:line="240" w:lineRule="auto"/>
        <w:jc w:val="both"/>
        <w:rPr>
          <w:rFonts w:ascii="Times New Roman" w:eastAsia="Times New Roman" w:hAnsi="Times New Roman" w:cs="Times New Roman"/>
          <w:b/>
          <w:sz w:val="24"/>
          <w:szCs w:val="24"/>
        </w:rPr>
      </w:pPr>
      <w:r w:rsidRPr="00383C5F">
        <w:rPr>
          <w:rFonts w:ascii="Times New Roman" w:eastAsia="Times New Roman" w:hAnsi="Times New Roman" w:cs="Times New Roman"/>
          <w:b/>
          <w:sz w:val="24"/>
          <w:szCs w:val="24"/>
        </w:rPr>
        <w:t xml:space="preserve">4. </w:t>
      </w:r>
      <w:proofErr w:type="gramStart"/>
      <w:r w:rsidRPr="00383C5F">
        <w:rPr>
          <w:rFonts w:ascii="Times New Roman" w:eastAsia="Times New Roman" w:hAnsi="Times New Roman" w:cs="Times New Roman"/>
          <w:b/>
          <w:sz w:val="24"/>
          <w:szCs w:val="24"/>
        </w:rPr>
        <w:t>mere</w:t>
      </w:r>
      <w:proofErr w:type="gramEnd"/>
      <w:r w:rsidRPr="00383C5F">
        <w:rPr>
          <w:rFonts w:ascii="Times New Roman" w:eastAsia="Times New Roman" w:hAnsi="Times New Roman" w:cs="Times New Roman"/>
          <w:b/>
          <w:sz w:val="24"/>
          <w:szCs w:val="24"/>
        </w:rPr>
        <w:t xml:space="preserve"> i način zaštite i održivog korišćenja ribljeg fonda; </w:t>
      </w:r>
    </w:p>
    <w:p w:rsidR="00383C5F" w:rsidRPr="00383C5F" w:rsidRDefault="00383C5F" w:rsidP="00383C5F">
      <w:pPr>
        <w:spacing w:after="0" w:line="240" w:lineRule="auto"/>
        <w:jc w:val="both"/>
        <w:rPr>
          <w:rFonts w:ascii="Times New Roman" w:eastAsia="Times New Roman" w:hAnsi="Times New Roman" w:cs="Times New Roman"/>
          <w:b/>
          <w:sz w:val="24"/>
          <w:szCs w:val="24"/>
        </w:rPr>
      </w:pPr>
      <w:r w:rsidRPr="00383C5F">
        <w:rPr>
          <w:rFonts w:ascii="Times New Roman" w:eastAsia="Times New Roman" w:hAnsi="Times New Roman" w:cs="Times New Roman"/>
          <w:b/>
          <w:sz w:val="24"/>
          <w:szCs w:val="24"/>
        </w:rPr>
        <w:t xml:space="preserve">5. </w:t>
      </w:r>
      <w:proofErr w:type="gramStart"/>
      <w:r w:rsidRPr="00383C5F">
        <w:rPr>
          <w:rFonts w:ascii="Times New Roman" w:eastAsia="Times New Roman" w:hAnsi="Times New Roman" w:cs="Times New Roman"/>
          <w:b/>
          <w:sz w:val="24"/>
          <w:szCs w:val="24"/>
        </w:rPr>
        <w:t>program</w:t>
      </w:r>
      <w:proofErr w:type="gramEnd"/>
      <w:r w:rsidRPr="00383C5F">
        <w:rPr>
          <w:rFonts w:ascii="Times New Roman" w:eastAsia="Times New Roman" w:hAnsi="Times New Roman" w:cs="Times New Roman"/>
          <w:b/>
          <w:sz w:val="24"/>
          <w:szCs w:val="24"/>
        </w:rPr>
        <w:t xml:space="preserve"> edukacije rekreativnih ribolovaca; </w:t>
      </w:r>
    </w:p>
    <w:p w:rsidR="00531128" w:rsidRPr="00985118" w:rsidRDefault="00531128" w:rsidP="00531128">
      <w:pPr>
        <w:pStyle w:val="Standard"/>
        <w:spacing w:after="120"/>
        <w:jc w:val="both"/>
        <w:rPr>
          <w:sz w:val="24"/>
          <w:szCs w:val="24"/>
          <w:lang w:val="sr-Cyrl-RS"/>
        </w:rPr>
      </w:pPr>
      <w:r w:rsidRPr="00985118">
        <w:rPr>
          <w:sz w:val="24"/>
          <w:szCs w:val="24"/>
          <w:lang w:val="sr-Cyrl-CS"/>
        </w:rPr>
        <w:t xml:space="preserve">         </w:t>
      </w:r>
    </w:p>
    <w:p w:rsidR="00383C5F" w:rsidRDefault="007B339E" w:rsidP="00591E45">
      <w:pPr>
        <w:spacing w:after="0" w:line="240" w:lineRule="auto"/>
        <w:ind w:firstLine="720"/>
        <w:jc w:val="both"/>
        <w:rPr>
          <w:rFonts w:ascii="Times New Roman" w:eastAsia="Times New Roman" w:hAnsi="Times New Roman" w:cs="Times New Roman"/>
          <w:sz w:val="24"/>
          <w:szCs w:val="24"/>
        </w:rPr>
      </w:pPr>
      <w:r w:rsidRPr="007B339E">
        <w:rPr>
          <w:rFonts w:ascii="Times New Roman" w:eastAsia="Times New Roman" w:hAnsi="Times New Roman" w:cs="Times New Roman"/>
          <w:sz w:val="24"/>
          <w:szCs w:val="24"/>
          <w:lang w:val="sr-Latn-CS"/>
        </w:rPr>
        <w:t xml:space="preserve">Godišnji program upravljanja </w:t>
      </w:r>
      <w:r>
        <w:rPr>
          <w:rFonts w:ascii="Times New Roman" w:eastAsia="Times New Roman" w:hAnsi="Times New Roman" w:cs="Times New Roman"/>
          <w:sz w:val="24"/>
          <w:szCs w:val="24"/>
          <w:lang w:val="sr-Latn-CS"/>
        </w:rPr>
        <w:t>RP „Park prirode Golija</w:t>
      </w:r>
      <w:r w:rsidR="00AB40F3">
        <w:rPr>
          <w:rFonts w:ascii="Times New Roman" w:eastAsia="Times New Roman" w:hAnsi="Times New Roman" w:cs="Times New Roman"/>
          <w:sz w:val="24"/>
          <w:szCs w:val="24"/>
          <w:lang w:val="sr-Latn-CS"/>
        </w:rPr>
        <w:t>“ za 2019</w:t>
      </w:r>
      <w:r w:rsidR="00974FB7">
        <w:rPr>
          <w:rFonts w:ascii="Times New Roman" w:eastAsia="Times New Roman" w:hAnsi="Times New Roman" w:cs="Times New Roman"/>
          <w:sz w:val="24"/>
          <w:szCs w:val="24"/>
          <w:lang w:val="sr-Latn-CS"/>
        </w:rPr>
        <w:t>.</w:t>
      </w:r>
      <w:r w:rsidRPr="007B339E">
        <w:rPr>
          <w:rFonts w:ascii="Times New Roman" w:eastAsia="Times New Roman" w:hAnsi="Times New Roman" w:cs="Times New Roman"/>
          <w:sz w:val="24"/>
          <w:szCs w:val="24"/>
          <w:lang w:val="sr-Latn-CS"/>
        </w:rPr>
        <w:t xml:space="preserve"> godinu u skladu je sa Programom </w:t>
      </w:r>
      <w:r w:rsidR="00974FB7">
        <w:rPr>
          <w:rFonts w:ascii="Times New Roman" w:eastAsia="Times New Roman" w:hAnsi="Times New Roman" w:cs="Times New Roman"/>
          <w:sz w:val="24"/>
          <w:szCs w:val="24"/>
          <w:lang w:val="sr-Latn-CS"/>
        </w:rPr>
        <w:t>u</w:t>
      </w:r>
      <w:r w:rsidRPr="007B339E">
        <w:rPr>
          <w:rFonts w:ascii="Times New Roman" w:eastAsia="Times New Roman" w:hAnsi="Times New Roman" w:cs="Times New Roman"/>
          <w:sz w:val="24"/>
          <w:szCs w:val="24"/>
          <w:lang w:val="sr-Latn-CS"/>
        </w:rPr>
        <w:t>pravljanja Ribarsk</w:t>
      </w:r>
      <w:r>
        <w:rPr>
          <w:rFonts w:ascii="Times New Roman" w:eastAsia="Times New Roman" w:hAnsi="Times New Roman" w:cs="Times New Roman"/>
          <w:sz w:val="24"/>
          <w:szCs w:val="24"/>
          <w:lang w:val="sr-Latn-CS"/>
        </w:rPr>
        <w:t>im područjem „Parka prirode Golija</w:t>
      </w:r>
      <w:r w:rsidRPr="007B339E">
        <w:rPr>
          <w:rFonts w:ascii="Times New Roman" w:eastAsia="Times New Roman" w:hAnsi="Times New Roman" w:cs="Times New Roman"/>
          <w:sz w:val="24"/>
          <w:szCs w:val="24"/>
          <w:lang w:val="sr-Latn-CS"/>
        </w:rPr>
        <w:t>“ za period 2013-2022</w:t>
      </w:r>
      <w:r w:rsidR="00974FB7">
        <w:rPr>
          <w:rFonts w:ascii="Times New Roman" w:eastAsia="Times New Roman" w:hAnsi="Times New Roman" w:cs="Times New Roman"/>
          <w:sz w:val="24"/>
          <w:szCs w:val="24"/>
          <w:lang w:val="sr-Latn-CS"/>
        </w:rPr>
        <w:t>.</w:t>
      </w:r>
      <w:r w:rsidRPr="007B339E">
        <w:rPr>
          <w:rFonts w:ascii="Times New Roman" w:eastAsia="Times New Roman" w:hAnsi="Times New Roman" w:cs="Times New Roman"/>
          <w:sz w:val="24"/>
          <w:szCs w:val="24"/>
          <w:lang w:val="sr-Latn-CS"/>
        </w:rPr>
        <w:t xml:space="preserve"> godina i </w:t>
      </w:r>
      <w:r w:rsidRPr="007B339E">
        <w:rPr>
          <w:rFonts w:ascii="Times New Roman" w:eastAsia="Times New Roman" w:hAnsi="Times New Roman" w:cs="Times New Roman"/>
          <w:sz w:val="24"/>
          <w:szCs w:val="24"/>
        </w:rPr>
        <w:t xml:space="preserve">donosi se prema navedenim poglavljima, </w:t>
      </w:r>
      <w:r w:rsidR="00591E45" w:rsidRPr="00E86847">
        <w:rPr>
          <w:rFonts w:ascii="Times New Roman" w:eastAsia="Times New Roman" w:hAnsi="Times New Roman" w:cs="Times New Roman"/>
          <w:sz w:val="24"/>
          <w:szCs w:val="24"/>
        </w:rPr>
        <w:t xml:space="preserve">a na osnovu istraživanja sprovedenih tokom 2012. </w:t>
      </w:r>
      <w:proofErr w:type="gramStart"/>
      <w:r w:rsidR="00591E45" w:rsidRPr="00E86847">
        <w:rPr>
          <w:rFonts w:ascii="Times New Roman" w:eastAsia="Times New Roman" w:hAnsi="Times New Roman" w:cs="Times New Roman"/>
          <w:sz w:val="24"/>
          <w:szCs w:val="24"/>
        </w:rPr>
        <w:t>i  kontrolnih</w:t>
      </w:r>
      <w:proofErr w:type="gramEnd"/>
      <w:r w:rsidR="00591E45" w:rsidRPr="00E86847">
        <w:rPr>
          <w:rFonts w:ascii="Times New Roman" w:eastAsia="Times New Roman" w:hAnsi="Times New Roman" w:cs="Times New Roman"/>
          <w:sz w:val="24"/>
          <w:szCs w:val="24"/>
        </w:rPr>
        <w:t xml:space="preserve"> istraživanja koja su sprovedena tokom 2014.</w:t>
      </w:r>
      <w:r w:rsidR="00144959">
        <w:rPr>
          <w:rFonts w:ascii="Times New Roman" w:eastAsia="Times New Roman" w:hAnsi="Times New Roman" w:cs="Times New Roman"/>
          <w:sz w:val="24"/>
          <w:szCs w:val="24"/>
        </w:rPr>
        <w:t xml:space="preserve"> </w:t>
      </w:r>
      <w:proofErr w:type="gramStart"/>
      <w:r w:rsidR="00591E45" w:rsidRPr="00E86847">
        <w:rPr>
          <w:rFonts w:ascii="Times New Roman" w:eastAsia="Times New Roman" w:hAnsi="Times New Roman" w:cs="Times New Roman"/>
          <w:sz w:val="24"/>
          <w:szCs w:val="24"/>
        </w:rPr>
        <w:t>godine</w:t>
      </w:r>
      <w:proofErr w:type="gramEnd"/>
      <w:r w:rsidR="00591E45" w:rsidRPr="00E86847">
        <w:rPr>
          <w:rFonts w:ascii="Times New Roman" w:eastAsia="Times New Roman" w:hAnsi="Times New Roman" w:cs="Times New Roman"/>
          <w:sz w:val="24"/>
          <w:szCs w:val="24"/>
        </w:rPr>
        <w:t xml:space="preserve"> kao i tokom 2016.g</w:t>
      </w:r>
      <w:r w:rsidR="00244F0C">
        <w:rPr>
          <w:rFonts w:ascii="Times New Roman" w:eastAsia="Times New Roman" w:hAnsi="Times New Roman" w:cs="Times New Roman"/>
          <w:sz w:val="24"/>
          <w:szCs w:val="24"/>
        </w:rPr>
        <w:t>od</w:t>
      </w:r>
      <w:r w:rsidR="00591E45" w:rsidRPr="00E86847">
        <w:rPr>
          <w:rFonts w:ascii="Times New Roman" w:eastAsia="Times New Roman" w:hAnsi="Times New Roman" w:cs="Times New Roman"/>
          <w:sz w:val="24"/>
          <w:szCs w:val="24"/>
        </w:rPr>
        <w:t>. za potrebe monitoring</w:t>
      </w:r>
      <w:r w:rsidR="00974FB7">
        <w:rPr>
          <w:rFonts w:ascii="Times New Roman" w:eastAsia="Times New Roman" w:hAnsi="Times New Roman" w:cs="Times New Roman"/>
          <w:sz w:val="24"/>
          <w:szCs w:val="24"/>
        </w:rPr>
        <w:t>a</w:t>
      </w:r>
      <w:r w:rsidR="00591E45" w:rsidRPr="00E86847">
        <w:rPr>
          <w:rFonts w:ascii="Times New Roman" w:eastAsia="Times New Roman" w:hAnsi="Times New Roman" w:cs="Times New Roman"/>
          <w:sz w:val="24"/>
          <w:szCs w:val="24"/>
        </w:rPr>
        <w:t xml:space="preserve"> i podataka iz anketa ulova.</w:t>
      </w:r>
    </w:p>
    <w:p w:rsidR="00AC7241" w:rsidRPr="00E86847" w:rsidRDefault="00AC7241" w:rsidP="00591E45">
      <w:pPr>
        <w:spacing w:after="0" w:line="240" w:lineRule="auto"/>
        <w:ind w:firstLine="720"/>
        <w:jc w:val="both"/>
        <w:rPr>
          <w:rFonts w:ascii="Times New Roman" w:eastAsia="Times New Roman" w:hAnsi="Times New Roman" w:cs="Times New Roman"/>
          <w:sz w:val="24"/>
          <w:szCs w:val="24"/>
        </w:rPr>
      </w:pPr>
    </w:p>
    <w:p w:rsidR="00383C5F" w:rsidRPr="00383C5F" w:rsidRDefault="00383C5F" w:rsidP="00383C5F">
      <w:pPr>
        <w:spacing w:after="0" w:line="240" w:lineRule="auto"/>
        <w:jc w:val="both"/>
        <w:rPr>
          <w:rFonts w:ascii="Times New Roman" w:eastAsia="Times New Roman" w:hAnsi="Times New Roman" w:cs="Times New Roman"/>
          <w:sz w:val="28"/>
          <w:szCs w:val="28"/>
          <w:lang w:val="sr-Latn-CS"/>
        </w:rPr>
      </w:pPr>
    </w:p>
    <w:p w:rsidR="00383C5F" w:rsidRPr="004F36F4" w:rsidRDefault="00383C5F" w:rsidP="00383C5F">
      <w:pPr>
        <w:spacing w:after="0" w:line="240" w:lineRule="auto"/>
        <w:jc w:val="center"/>
        <w:rPr>
          <w:rFonts w:ascii="Times New Roman" w:eastAsia="Times New Roman" w:hAnsi="Times New Roman" w:cs="Times New Roman"/>
          <w:b/>
          <w:sz w:val="28"/>
          <w:szCs w:val="28"/>
          <w:lang w:val="sr-Latn-RS"/>
        </w:rPr>
      </w:pPr>
      <w:r w:rsidRPr="00383C5F">
        <w:rPr>
          <w:rFonts w:ascii="Times New Roman" w:eastAsia="Times New Roman" w:hAnsi="Times New Roman" w:cs="Times New Roman"/>
          <w:b/>
          <w:sz w:val="28"/>
          <w:szCs w:val="28"/>
        </w:rPr>
        <w:t xml:space="preserve">1. PROCENA BIOMASE I RIBOLOVNOG PRITISKA NA RIBLJI FOND </w:t>
      </w:r>
      <w:r w:rsidR="004F36F4">
        <w:rPr>
          <w:rFonts w:ascii="Times New Roman" w:eastAsia="Times New Roman" w:hAnsi="Times New Roman" w:cs="Times New Roman"/>
          <w:b/>
          <w:sz w:val="28"/>
          <w:szCs w:val="28"/>
        </w:rPr>
        <w:t>NA OSNOVU GODI</w:t>
      </w:r>
      <w:r w:rsidR="004F36F4">
        <w:rPr>
          <w:rFonts w:ascii="Times New Roman" w:eastAsia="Times New Roman" w:hAnsi="Times New Roman" w:cs="Times New Roman"/>
          <w:b/>
          <w:sz w:val="28"/>
          <w:szCs w:val="28"/>
          <w:lang w:val="sr-Latn-RS"/>
        </w:rPr>
        <w:t>ŠNJIH STATISTIČKIH POKAZATELJA ULOVA RIBOLOVACA I RIBARA</w:t>
      </w:r>
    </w:p>
    <w:p w:rsidR="00383C5F" w:rsidRPr="00383C5F" w:rsidRDefault="00383C5F" w:rsidP="00AE2457">
      <w:pPr>
        <w:spacing w:after="0" w:line="240" w:lineRule="auto"/>
        <w:ind w:firstLine="708"/>
        <w:jc w:val="both"/>
        <w:rPr>
          <w:rFonts w:ascii="YuTimes" w:eastAsia="Times New Roman" w:hAnsi="YuTimes" w:cs="Times New Roman"/>
          <w:sz w:val="24"/>
          <w:szCs w:val="24"/>
        </w:rPr>
      </w:pPr>
    </w:p>
    <w:p w:rsidR="0085775A" w:rsidRDefault="0075688F" w:rsidP="00AE2457">
      <w:pPr>
        <w:spacing w:after="0" w:line="240" w:lineRule="auto"/>
        <w:ind w:firstLine="720"/>
        <w:jc w:val="both"/>
        <w:rPr>
          <w:rFonts w:ascii="Times New Roman" w:eastAsia="Times New Roman" w:hAnsi="Times New Roman" w:cs="Times New Roman"/>
          <w:sz w:val="24"/>
          <w:szCs w:val="24"/>
        </w:rPr>
      </w:pPr>
      <w:proofErr w:type="gramStart"/>
      <w:r w:rsidRPr="0075688F">
        <w:rPr>
          <w:rFonts w:ascii="Times New Roman" w:eastAsia="Times New Roman" w:hAnsi="Times New Roman" w:cs="Times New Roman"/>
          <w:sz w:val="24"/>
          <w:szCs w:val="24"/>
        </w:rPr>
        <w:t>Granice ribarskog područja “Golija” nalaze se u granicama Parka prirode “Golija”.</w:t>
      </w:r>
      <w:proofErr w:type="gramEnd"/>
      <w:r w:rsidRPr="0075688F">
        <w:rPr>
          <w:rFonts w:ascii="Times New Roman" w:eastAsia="Times New Roman" w:hAnsi="Times New Roman" w:cs="Times New Roman"/>
          <w:sz w:val="24"/>
          <w:szCs w:val="24"/>
        </w:rPr>
        <w:t xml:space="preserve"> </w:t>
      </w:r>
      <w:proofErr w:type="gramStart"/>
      <w:r w:rsidR="0085775A" w:rsidRPr="0085775A">
        <w:rPr>
          <w:rFonts w:ascii="Times New Roman" w:eastAsia="Times New Roman" w:hAnsi="Times New Roman" w:cs="Times New Roman"/>
          <w:sz w:val="24"/>
          <w:szCs w:val="24"/>
        </w:rPr>
        <w:t>Područje Golije odlikuje refugijalni karakter staništa što je omogućilo opstanak tercijalne flore.</w:t>
      </w:r>
      <w:proofErr w:type="gramEnd"/>
      <w:r w:rsidR="0085775A" w:rsidRPr="0085775A">
        <w:rPr>
          <w:rFonts w:ascii="Times New Roman" w:eastAsia="Times New Roman" w:hAnsi="Times New Roman" w:cs="Times New Roman"/>
          <w:sz w:val="24"/>
          <w:szCs w:val="24"/>
        </w:rPr>
        <w:t xml:space="preserve"> Golija zajedno </w:t>
      </w:r>
      <w:proofErr w:type="gramStart"/>
      <w:r w:rsidR="0085775A" w:rsidRPr="0085775A">
        <w:rPr>
          <w:rFonts w:ascii="Times New Roman" w:eastAsia="Times New Roman" w:hAnsi="Times New Roman" w:cs="Times New Roman"/>
          <w:sz w:val="24"/>
          <w:szCs w:val="24"/>
        </w:rPr>
        <w:t>sa</w:t>
      </w:r>
      <w:proofErr w:type="gramEnd"/>
      <w:r w:rsidR="0085775A" w:rsidRPr="0085775A">
        <w:rPr>
          <w:rFonts w:ascii="Times New Roman" w:eastAsia="Times New Roman" w:hAnsi="Times New Roman" w:cs="Times New Roman"/>
          <w:sz w:val="24"/>
          <w:szCs w:val="24"/>
        </w:rPr>
        <w:t xml:space="preserve"> planinom Tarom predstavlja refugijum tercijalne flore u Srbiji i značajna je kao centar genetske, specijske i ekosistemske raznovrsnosti na Balkanu i u Evropi.</w:t>
      </w:r>
      <w:r w:rsidR="0085775A">
        <w:rPr>
          <w:rFonts w:ascii="Times New Roman" w:eastAsia="Times New Roman" w:hAnsi="Times New Roman" w:cs="Times New Roman"/>
          <w:sz w:val="24"/>
          <w:szCs w:val="24"/>
        </w:rPr>
        <w:t xml:space="preserve"> </w:t>
      </w:r>
    </w:p>
    <w:p w:rsidR="00383C5F" w:rsidRDefault="00A55245" w:rsidP="00AE2457">
      <w:pPr>
        <w:spacing w:after="0" w:line="240" w:lineRule="auto"/>
        <w:ind w:firstLine="720"/>
        <w:jc w:val="both"/>
        <w:rPr>
          <w:rFonts w:ascii="Times New Roman" w:eastAsia="Times New Roman" w:hAnsi="Times New Roman" w:cs="Times New Roman"/>
          <w:sz w:val="24"/>
          <w:szCs w:val="24"/>
        </w:rPr>
      </w:pPr>
      <w:r w:rsidRPr="00A55245">
        <w:rPr>
          <w:rFonts w:ascii="Times New Roman" w:eastAsia="Times New Roman" w:hAnsi="Times New Roman" w:cs="Times New Roman"/>
          <w:sz w:val="24"/>
          <w:szCs w:val="24"/>
        </w:rPr>
        <w:t>U granicama ribarskog područja Park prirode „Golija</w:t>
      </w:r>
      <w:proofErr w:type="gramStart"/>
      <w:r w:rsidRPr="00A55245">
        <w:rPr>
          <w:rFonts w:ascii="Times New Roman" w:eastAsia="Times New Roman" w:hAnsi="Times New Roman" w:cs="Times New Roman"/>
          <w:sz w:val="24"/>
          <w:szCs w:val="24"/>
        </w:rPr>
        <w:t>“ nalazi</w:t>
      </w:r>
      <w:proofErr w:type="gramEnd"/>
      <w:r w:rsidRPr="00A55245">
        <w:rPr>
          <w:rFonts w:ascii="Times New Roman" w:eastAsia="Times New Roman" w:hAnsi="Times New Roman" w:cs="Times New Roman"/>
          <w:sz w:val="24"/>
          <w:szCs w:val="24"/>
        </w:rPr>
        <w:t xml:space="preserve"> se deo reke Studenice sa pritokama (npr. Braduljička reka, Srednja reka, Samokovska reka, Glibovac, Brezovik, Crna reka, Dajićka reka, Beloševac, Jastrebovac, Brusnička reka, Barevnjački potok, Borkovački potok, Brevina), Moravica sa pritokama (Vukovića potok, Plandište, Lučevac, Pakašnica, Kukavički potok, Golijska reka, Sapatnica), Brvenica sa pritokama (Kruševička reka, Gradačka reka, Rakovac, Jablanovička reka), deo Ljudske reke s pritokama (Žoički potok, Valjalica, Muhovska reka, Ravnogorski potok, Koškovski potok), gornji tokovi Dramićkog potoka, Plešinske reke i drugi vodotoci, kao i nekoliko jezera (Dajićko, Košaninova, Okruglica itd.).</w:t>
      </w:r>
      <w:r w:rsidR="0075688F" w:rsidRPr="0075688F">
        <w:rPr>
          <w:rFonts w:ascii="Times New Roman" w:eastAsia="Times New Roman" w:hAnsi="Times New Roman" w:cs="Times New Roman"/>
          <w:sz w:val="24"/>
          <w:szCs w:val="24"/>
        </w:rPr>
        <w:t xml:space="preserve">Reke i potoci </w:t>
      </w:r>
      <w:proofErr w:type="gramStart"/>
      <w:r w:rsidR="0075688F" w:rsidRPr="0075688F">
        <w:rPr>
          <w:rFonts w:ascii="Times New Roman" w:eastAsia="Times New Roman" w:hAnsi="Times New Roman" w:cs="Times New Roman"/>
          <w:sz w:val="24"/>
          <w:szCs w:val="24"/>
        </w:rPr>
        <w:t>sa</w:t>
      </w:r>
      <w:proofErr w:type="gramEnd"/>
      <w:r w:rsidR="0075688F" w:rsidRPr="0075688F">
        <w:rPr>
          <w:rFonts w:ascii="Times New Roman" w:eastAsia="Times New Roman" w:hAnsi="Times New Roman" w:cs="Times New Roman"/>
          <w:sz w:val="24"/>
          <w:szCs w:val="24"/>
        </w:rPr>
        <w:t xml:space="preserve"> područja Parka prirode “Golija” generalno pripadaju Crnomor</w:t>
      </w:r>
      <w:r w:rsidR="0075688F">
        <w:rPr>
          <w:rFonts w:ascii="Times New Roman" w:eastAsia="Times New Roman" w:hAnsi="Times New Roman" w:cs="Times New Roman"/>
          <w:sz w:val="24"/>
          <w:szCs w:val="24"/>
        </w:rPr>
        <w:t>s</w:t>
      </w:r>
      <w:r w:rsidR="0075688F" w:rsidRPr="0075688F">
        <w:rPr>
          <w:rFonts w:ascii="Times New Roman" w:eastAsia="Times New Roman" w:hAnsi="Times New Roman" w:cs="Times New Roman"/>
          <w:sz w:val="24"/>
          <w:szCs w:val="24"/>
        </w:rPr>
        <w:t>kom slivu.</w:t>
      </w:r>
      <w:r w:rsidR="0075688F" w:rsidRPr="000F4DEE">
        <w:rPr>
          <w:rFonts w:ascii="Times New Roman" w:eastAsia="Times New Roman" w:hAnsi="Times New Roman" w:cs="Times New Roman"/>
          <w:sz w:val="24"/>
          <w:szCs w:val="24"/>
        </w:rPr>
        <w:t>Slivovi reka Moravice i Studenice sa svojim mnogobrojnim pritokama su glavni nosioci geomorfoloških procesa i oblika reljefa.</w:t>
      </w:r>
      <w:r w:rsidR="0075688F">
        <w:rPr>
          <w:rFonts w:ascii="Times New Roman" w:eastAsia="Times New Roman" w:hAnsi="Times New Roman" w:cs="Times New Roman"/>
          <w:sz w:val="24"/>
          <w:szCs w:val="24"/>
        </w:rPr>
        <w:t xml:space="preserve"> </w:t>
      </w:r>
      <w:proofErr w:type="gramStart"/>
      <w:r w:rsidR="0075688F" w:rsidRPr="0075688F">
        <w:rPr>
          <w:rFonts w:ascii="Times New Roman" w:eastAsia="Times New Roman" w:hAnsi="Times New Roman" w:cs="Times New Roman"/>
          <w:sz w:val="24"/>
          <w:szCs w:val="24"/>
        </w:rPr>
        <w:t>Procenjuje se da je gustina hidrografske mreže oko 2100m/km</w:t>
      </w:r>
      <w:r w:rsidR="0075688F" w:rsidRPr="001075AD">
        <w:rPr>
          <w:rFonts w:ascii="Times New Roman" w:eastAsia="Times New Roman" w:hAnsi="Times New Roman" w:cs="Times New Roman"/>
          <w:sz w:val="24"/>
          <w:szCs w:val="24"/>
          <w:vertAlign w:val="superscript"/>
        </w:rPr>
        <w:t>2</w:t>
      </w:r>
      <w:r w:rsidR="00D176AE">
        <w:rPr>
          <w:rFonts w:ascii="Times New Roman" w:eastAsia="Times New Roman" w:hAnsi="Times New Roman" w:cs="Times New Roman"/>
          <w:sz w:val="24"/>
          <w:szCs w:val="24"/>
          <w:vertAlign w:val="superscript"/>
        </w:rPr>
        <w:t>.</w:t>
      </w:r>
      <w:proofErr w:type="gramEnd"/>
      <w:r w:rsidR="00540C32" w:rsidRPr="00540C32">
        <w:t xml:space="preserve"> </w:t>
      </w:r>
      <w:r w:rsidR="00540C32" w:rsidRPr="00540C32">
        <w:rPr>
          <w:rFonts w:ascii="Times New Roman" w:eastAsia="Times New Roman" w:hAnsi="Times New Roman" w:cs="Times New Roman"/>
          <w:sz w:val="24"/>
          <w:szCs w:val="24"/>
        </w:rPr>
        <w:t xml:space="preserve">Tekuće vode ribarskog područja “Golija” uglavnom imaju stabilne proticaje koji se bitnije ne smanjuju </w:t>
      </w:r>
      <w:proofErr w:type="gramStart"/>
      <w:r w:rsidR="00540C32" w:rsidRPr="00540C32">
        <w:rPr>
          <w:rFonts w:ascii="Times New Roman" w:eastAsia="Times New Roman" w:hAnsi="Times New Roman" w:cs="Times New Roman"/>
          <w:sz w:val="24"/>
          <w:szCs w:val="24"/>
        </w:rPr>
        <w:t>ni</w:t>
      </w:r>
      <w:proofErr w:type="gramEnd"/>
      <w:r w:rsidR="00540C32" w:rsidRPr="00540C32">
        <w:rPr>
          <w:rFonts w:ascii="Times New Roman" w:eastAsia="Times New Roman" w:hAnsi="Times New Roman" w:cs="Times New Roman"/>
          <w:sz w:val="24"/>
          <w:szCs w:val="24"/>
        </w:rPr>
        <w:t xml:space="preserve"> u periodu malih voda, tako da su proglašeni za zaštićena izvorišta nacionalnog i regionalnog značaja.</w:t>
      </w:r>
      <w:r w:rsidR="009D14D4" w:rsidRPr="009D14D4">
        <w:rPr>
          <w:rFonts w:ascii="Times New Roman" w:eastAsia="Times New Roman" w:hAnsi="Times New Roman" w:cs="Times New Roman"/>
          <w:sz w:val="24"/>
          <w:szCs w:val="24"/>
        </w:rPr>
        <w:t>Najveći deo tekućih voda Golije pripada salmonidnom regionu</w:t>
      </w:r>
      <w:r w:rsidR="009D14D4">
        <w:rPr>
          <w:rFonts w:ascii="Times New Roman" w:eastAsia="Times New Roman" w:hAnsi="Times New Roman" w:cs="Times New Roman"/>
          <w:sz w:val="24"/>
          <w:szCs w:val="24"/>
        </w:rPr>
        <w:t>.</w:t>
      </w:r>
      <w:r w:rsidR="009D14D4" w:rsidRPr="009D14D4">
        <w:rPr>
          <w:rFonts w:ascii="Times New Roman" w:eastAsia="Times New Roman" w:hAnsi="Times New Roman" w:cs="Times New Roman"/>
          <w:sz w:val="24"/>
          <w:szCs w:val="24"/>
        </w:rPr>
        <w:t xml:space="preserve"> </w:t>
      </w:r>
      <w:r w:rsidR="000C0BE6" w:rsidRPr="000C0BE6">
        <w:rPr>
          <w:rFonts w:ascii="Times New Roman" w:eastAsia="Times New Roman" w:hAnsi="Times New Roman" w:cs="Times New Roman"/>
          <w:sz w:val="24"/>
          <w:szCs w:val="24"/>
        </w:rPr>
        <w:t xml:space="preserve">Tekuće vode slivnih područja Studenice i Moravice, a </w:t>
      </w:r>
      <w:r w:rsidR="000C0BE6">
        <w:rPr>
          <w:rFonts w:ascii="Times New Roman" w:eastAsia="Times New Roman" w:hAnsi="Times New Roman" w:cs="Times New Roman"/>
          <w:sz w:val="24"/>
          <w:szCs w:val="24"/>
        </w:rPr>
        <w:t xml:space="preserve">i ostalih manjih pritoka, imaju </w:t>
      </w:r>
      <w:r w:rsidR="000C0BE6" w:rsidRPr="000C0BE6">
        <w:rPr>
          <w:rFonts w:ascii="Times New Roman" w:eastAsia="Times New Roman" w:hAnsi="Times New Roman" w:cs="Times New Roman"/>
          <w:sz w:val="24"/>
          <w:szCs w:val="24"/>
        </w:rPr>
        <w:t xml:space="preserve">velike proticaje koji se ne smanjuju </w:t>
      </w:r>
      <w:proofErr w:type="gramStart"/>
      <w:r w:rsidR="000C0BE6" w:rsidRPr="000C0BE6">
        <w:rPr>
          <w:rFonts w:ascii="Times New Roman" w:eastAsia="Times New Roman" w:hAnsi="Times New Roman" w:cs="Times New Roman"/>
          <w:sz w:val="24"/>
          <w:szCs w:val="24"/>
        </w:rPr>
        <w:t>ni</w:t>
      </w:r>
      <w:proofErr w:type="gramEnd"/>
      <w:r w:rsidR="000C0BE6" w:rsidRPr="000C0BE6">
        <w:rPr>
          <w:rFonts w:ascii="Times New Roman" w:eastAsia="Times New Roman" w:hAnsi="Times New Roman" w:cs="Times New Roman"/>
          <w:sz w:val="24"/>
          <w:szCs w:val="24"/>
        </w:rPr>
        <w:t xml:space="preserve"> u periodu malih voda</w:t>
      </w:r>
      <w:r w:rsidR="00DF15BC">
        <w:rPr>
          <w:rFonts w:ascii="Times New Roman" w:eastAsia="Times New Roman" w:hAnsi="Times New Roman" w:cs="Times New Roman"/>
          <w:sz w:val="24"/>
          <w:szCs w:val="24"/>
        </w:rPr>
        <w:t>, gde je potočna pastrmka dominantna.</w:t>
      </w:r>
    </w:p>
    <w:p w:rsidR="00C9704E" w:rsidRDefault="00C9704E" w:rsidP="00AE2457">
      <w:pPr>
        <w:spacing w:after="0" w:line="240" w:lineRule="auto"/>
        <w:ind w:firstLine="720"/>
        <w:jc w:val="both"/>
        <w:rPr>
          <w:rFonts w:ascii="Times New Roman" w:eastAsia="Times New Roman" w:hAnsi="Times New Roman" w:cs="Times New Roman"/>
          <w:sz w:val="24"/>
          <w:szCs w:val="24"/>
        </w:rPr>
      </w:pPr>
    </w:p>
    <w:tbl>
      <w:tblPr>
        <w:tblStyle w:val="TableGrid"/>
        <w:tblpPr w:leftFromText="180" w:rightFromText="180" w:vertAnchor="text" w:horzAnchor="margin" w:tblpY="8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01EBF" w:rsidTr="00201EBF">
        <w:tc>
          <w:tcPr>
            <w:tcW w:w="5000" w:type="pct"/>
          </w:tcPr>
          <w:p w:rsidR="00201EBF" w:rsidRPr="00F26561" w:rsidRDefault="00201EBF" w:rsidP="00746281">
            <w:pPr>
              <w:jc w:val="center"/>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Slika:</w:t>
            </w:r>
            <w:r>
              <w:rPr>
                <w:rFonts w:ascii="Times New Roman" w:eastAsia="Times New Roman" w:hAnsi="Times New Roman" w:cs="Times New Roman"/>
                <w:sz w:val="24"/>
                <w:szCs w:val="24"/>
                <w:lang w:val="sr-Cyrl-CS"/>
              </w:rPr>
              <w:t xml:space="preserve"> </w:t>
            </w:r>
            <w:r w:rsidR="00746281">
              <w:rPr>
                <w:rFonts w:ascii="Times New Roman" w:eastAsia="Times New Roman" w:hAnsi="Times New Roman" w:cs="Times New Roman"/>
                <w:sz w:val="24"/>
                <w:szCs w:val="24"/>
                <w:lang w:val="sr-Latn-CS"/>
              </w:rPr>
              <w:t>Rimski most na Moravici (PP Golija)</w:t>
            </w:r>
          </w:p>
        </w:tc>
      </w:tr>
      <w:tr w:rsidR="00201EBF" w:rsidTr="00201EBF">
        <w:tc>
          <w:tcPr>
            <w:tcW w:w="5000" w:type="pct"/>
          </w:tcPr>
          <w:p w:rsidR="00201EBF" w:rsidRDefault="00201EBF" w:rsidP="00201EBF">
            <w:pPr>
              <w:jc w:val="center"/>
              <w:rPr>
                <w:rFonts w:ascii="Times New Roman" w:eastAsia="Times New Roman" w:hAnsi="Times New Roman" w:cs="Times New Roman"/>
                <w:sz w:val="24"/>
                <w:szCs w:val="24"/>
                <w:lang w:val="sr-Latn-CS"/>
              </w:rPr>
            </w:pPr>
            <w:r>
              <w:rPr>
                <w:rFonts w:ascii="Times New Roman" w:eastAsia="Times New Roman" w:hAnsi="Times New Roman" w:cs="Times New Roman"/>
                <w:noProof/>
                <w:sz w:val="24"/>
                <w:szCs w:val="24"/>
                <w:lang w:val="sr-Latn-RS" w:eastAsia="sr-Latn-RS"/>
              </w:rPr>
              <w:drawing>
                <wp:inline distT="0" distB="0" distL="0" distR="0" wp14:anchorId="7E24AE67" wp14:editId="604396DC">
                  <wp:extent cx="2695575" cy="2021681"/>
                  <wp:effectExtent l="0" t="0" r="0" b="0"/>
                  <wp:docPr id="4" name="Picture 4" descr="C:\Users\korisnik\Desktop\RP 2017\GODISNJI ZPD -2017\godisnji 2018\фотке\sekler\viber 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risnik\Desktop\RP 2017\GODISNJI ZPD -2017\godisnji 2018\фотке\sekler\viber image4.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05481" cy="2029110"/>
                          </a:xfrm>
                          <a:prstGeom prst="rect">
                            <a:avLst/>
                          </a:prstGeom>
                          <a:noFill/>
                          <a:ln>
                            <a:noFill/>
                          </a:ln>
                        </pic:spPr>
                      </pic:pic>
                    </a:graphicData>
                  </a:graphic>
                </wp:inline>
              </w:drawing>
            </w:r>
          </w:p>
        </w:tc>
      </w:tr>
    </w:tbl>
    <w:p w:rsidR="00C9704E" w:rsidRPr="00383C5F" w:rsidRDefault="00C9704E" w:rsidP="001150EB">
      <w:pPr>
        <w:spacing w:after="0" w:line="240" w:lineRule="auto"/>
        <w:jc w:val="both"/>
        <w:rPr>
          <w:rFonts w:ascii="Times New Roman" w:eastAsia="Times New Roman" w:hAnsi="Times New Roman" w:cs="Times New Roman"/>
          <w:sz w:val="24"/>
          <w:szCs w:val="24"/>
        </w:rPr>
      </w:pPr>
    </w:p>
    <w:p w:rsidR="0002437A" w:rsidRDefault="003821F5" w:rsidP="00ED40EC">
      <w:pPr>
        <w:spacing w:after="0" w:line="240" w:lineRule="auto"/>
        <w:jc w:val="both"/>
        <w:rPr>
          <w:rFonts w:ascii="Times New Roman" w:eastAsia="Times New Roman" w:hAnsi="Times New Roman" w:cs="Times New Roman"/>
          <w:sz w:val="24"/>
          <w:szCs w:val="24"/>
          <w:lang w:val="sr-Latn-CS"/>
        </w:rPr>
      </w:pPr>
      <w:r w:rsidRPr="003821F5">
        <w:rPr>
          <w:rFonts w:ascii="Times New Roman" w:eastAsia="Times New Roman" w:hAnsi="Times New Roman" w:cs="Times New Roman"/>
          <w:sz w:val="24"/>
          <w:szCs w:val="24"/>
          <w:lang w:val="sr-Latn-CS"/>
        </w:rPr>
        <w:t>Analizom rezultata, u ribolovnim vodama područja zabeleženo je prisustvo 6 vrsta riba. Ribarsko područje “Golija” je prema abiotičkim i biotičkim karakteristikama voda tipično salmonidno, pa je potočna pastrmka najčešća i često jedina vrsta, posebno u potocima i rekama na nadmorskim visinama iznad 500 m. Tekućice na nadmorskim visinama ispod 500 m pored pastrmke naseljava i dvopruga uklija i potočna mrena. U Moravici se sreće i pior, a u jednom delu gornjeg toka Studenice i peš</w:t>
      </w:r>
      <w:r w:rsidR="004F36F4">
        <w:rPr>
          <w:rFonts w:ascii="Times New Roman" w:eastAsia="Times New Roman" w:hAnsi="Times New Roman" w:cs="Times New Roman"/>
          <w:sz w:val="24"/>
          <w:szCs w:val="24"/>
          <w:lang w:val="sr-Latn-CS"/>
        </w:rPr>
        <w:t>, kao jedina strogo zaštićena vrsta</w:t>
      </w:r>
      <w:r w:rsidRPr="003821F5">
        <w:rPr>
          <w:rFonts w:ascii="Times New Roman" w:eastAsia="Times New Roman" w:hAnsi="Times New Roman" w:cs="Times New Roman"/>
          <w:sz w:val="24"/>
          <w:szCs w:val="24"/>
          <w:lang w:val="sr-Latn-CS"/>
        </w:rPr>
        <w:t xml:space="preserve">. Najbrojnija populacija pastrmke sreće se u </w:t>
      </w:r>
      <w:r w:rsidRPr="003821F5">
        <w:rPr>
          <w:rFonts w:ascii="Times New Roman" w:eastAsia="Times New Roman" w:hAnsi="Times New Roman" w:cs="Times New Roman"/>
          <w:sz w:val="24"/>
          <w:szCs w:val="24"/>
          <w:lang w:val="sr-Latn-CS"/>
        </w:rPr>
        <w:lastRenderedPageBreak/>
        <w:t>gornjem toku Moravice, Brusničke, Brvenice i posebno Studenice (prosečno 563 jed/km). U ostalim rekama prosečna brojnost populacija pastrmke iznosi oko 267 jed/km toka.</w:t>
      </w:r>
    </w:p>
    <w:p w:rsidR="003821F5" w:rsidRDefault="003821F5" w:rsidP="00ED40EC">
      <w:pPr>
        <w:spacing w:after="0" w:line="240" w:lineRule="auto"/>
        <w:jc w:val="both"/>
        <w:rPr>
          <w:rFonts w:ascii="Times New Roman" w:eastAsia="Times New Roman" w:hAnsi="Times New Roman" w:cs="Times New Roman"/>
          <w:sz w:val="24"/>
          <w:szCs w:val="24"/>
          <w:lang w:val="sr-Latn-CS"/>
        </w:rPr>
      </w:pPr>
    </w:p>
    <w:p w:rsidR="00201EBF" w:rsidRPr="00201EBF" w:rsidRDefault="00201EBF" w:rsidP="00201EBF">
      <w:pPr>
        <w:spacing w:after="0" w:line="240" w:lineRule="auto"/>
        <w:jc w:val="both"/>
        <w:rPr>
          <w:rFonts w:ascii="Times New Roman" w:eastAsia="Times New Roman" w:hAnsi="Times New Roman" w:cs="Times New Roman"/>
          <w:sz w:val="24"/>
          <w:szCs w:val="24"/>
          <w:lang w:val="sr-Latn-RS"/>
        </w:rPr>
      </w:pPr>
      <w:proofErr w:type="gramStart"/>
      <w:r>
        <w:rPr>
          <w:rFonts w:ascii="Times New Roman" w:eastAsia="Times New Roman" w:hAnsi="Times New Roman" w:cs="Times New Roman"/>
          <w:sz w:val="24"/>
          <w:szCs w:val="24"/>
        </w:rPr>
        <w:t>Tabela 1</w:t>
      </w:r>
      <w:r w:rsidRPr="00201EBF">
        <w:rPr>
          <w:rFonts w:ascii="Times New Roman" w:eastAsia="Times New Roman" w:hAnsi="Times New Roman" w:cs="Times New Roman"/>
          <w:sz w:val="24"/>
          <w:szCs w:val="24"/>
        </w:rPr>
        <w:t>.</w:t>
      </w:r>
      <w:proofErr w:type="gramEnd"/>
      <w:r w:rsidRPr="00201EBF">
        <w:rPr>
          <w:rFonts w:ascii="Times New Roman" w:eastAsia="Times New Roman" w:hAnsi="Times New Roman" w:cs="Times New Roman"/>
          <w:sz w:val="24"/>
          <w:szCs w:val="24"/>
        </w:rPr>
        <w:t xml:space="preserve"> Kvalitativan sastav riblje zajednice u ribolovnim vodama ribarskog podru</w:t>
      </w:r>
      <w:r w:rsidRPr="00201EBF">
        <w:rPr>
          <w:rFonts w:ascii="Times New Roman" w:eastAsia="Times New Roman" w:hAnsi="Times New Roman" w:cs="Times New Roman"/>
          <w:sz w:val="24"/>
          <w:szCs w:val="24"/>
          <w:lang w:val="sr-Latn-RS"/>
        </w:rPr>
        <w:t xml:space="preserve">čja </w:t>
      </w:r>
    </w:p>
    <w:tbl>
      <w:tblPr>
        <w:tblStyle w:val="LightList"/>
        <w:tblpPr w:leftFromText="180" w:rightFromText="180" w:vertAnchor="text" w:horzAnchor="margin" w:tblpXSpec="center" w:tblpY="192"/>
        <w:tblW w:w="5000" w:type="pct"/>
        <w:tblLook w:val="04A0" w:firstRow="1" w:lastRow="0" w:firstColumn="1" w:lastColumn="0" w:noHBand="0" w:noVBand="1"/>
      </w:tblPr>
      <w:tblGrid>
        <w:gridCol w:w="1500"/>
        <w:gridCol w:w="1480"/>
        <w:gridCol w:w="1553"/>
        <w:gridCol w:w="1406"/>
        <w:gridCol w:w="1235"/>
        <w:gridCol w:w="1402"/>
        <w:gridCol w:w="1000"/>
      </w:tblGrid>
      <w:tr w:rsidR="00201EBF" w:rsidRPr="001150EB" w:rsidTr="001150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3" w:type="pct"/>
            <w:tcBorders>
              <w:top w:val="single" w:sz="8" w:space="0" w:color="000000" w:themeColor="text1"/>
              <w:left w:val="single" w:sz="8" w:space="0" w:color="000000" w:themeColor="text1"/>
              <w:bottom w:val="nil"/>
              <w:right w:val="nil"/>
            </w:tcBorders>
            <w:hideMark/>
          </w:tcPr>
          <w:p w:rsidR="00201EBF" w:rsidRPr="001150EB" w:rsidRDefault="00201EBF" w:rsidP="00201EBF">
            <w:pPr>
              <w:rPr>
                <w:rFonts w:ascii="Times New Roman" w:hAnsi="Times New Roman" w:cs="Times New Roman"/>
                <w:noProof/>
                <w:sz w:val="18"/>
                <w:szCs w:val="18"/>
                <w:lang w:val="sr-Cyrl-RS"/>
              </w:rPr>
            </w:pPr>
            <w:r w:rsidRPr="001150EB">
              <w:rPr>
                <w:rFonts w:ascii="Times New Roman" w:hAnsi="Times New Roman" w:cs="Times New Roman"/>
                <w:noProof/>
                <w:sz w:val="18"/>
                <w:szCs w:val="18"/>
                <w:lang w:val="sr-Cyrl-RS"/>
              </w:rPr>
              <w:t>Lokalitet</w:t>
            </w:r>
          </w:p>
        </w:tc>
        <w:tc>
          <w:tcPr>
            <w:tcW w:w="773" w:type="pct"/>
            <w:tcBorders>
              <w:top w:val="single" w:sz="8" w:space="0" w:color="000000" w:themeColor="text1"/>
              <w:left w:val="nil"/>
              <w:bottom w:val="nil"/>
              <w:right w:val="nil"/>
            </w:tcBorders>
            <w:hideMark/>
          </w:tcPr>
          <w:p w:rsidR="00201EBF" w:rsidRPr="001150EB" w:rsidRDefault="00201EBF" w:rsidP="00201EB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sr-Cyrl-RS"/>
              </w:rPr>
            </w:pPr>
            <w:r w:rsidRPr="001150EB">
              <w:rPr>
                <w:rFonts w:ascii="Times New Roman" w:hAnsi="Times New Roman" w:cs="Times New Roman"/>
                <w:noProof/>
                <w:sz w:val="18"/>
                <w:szCs w:val="18"/>
                <w:lang w:val="sr-Cyrl-RS"/>
              </w:rPr>
              <w:t>Datum</w:t>
            </w:r>
          </w:p>
        </w:tc>
        <w:tc>
          <w:tcPr>
            <w:tcW w:w="811" w:type="pct"/>
            <w:tcBorders>
              <w:top w:val="single" w:sz="8" w:space="0" w:color="000000" w:themeColor="text1"/>
              <w:left w:val="nil"/>
              <w:bottom w:val="nil"/>
              <w:right w:val="nil"/>
            </w:tcBorders>
            <w:hideMark/>
          </w:tcPr>
          <w:p w:rsidR="00201EBF" w:rsidRPr="001150EB" w:rsidRDefault="00201EBF" w:rsidP="00201EB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sr-Cyrl-RS"/>
              </w:rPr>
            </w:pPr>
            <w:r w:rsidRPr="001150EB">
              <w:rPr>
                <w:rFonts w:ascii="Times New Roman" w:hAnsi="Times New Roman" w:cs="Times New Roman"/>
                <w:noProof/>
                <w:sz w:val="18"/>
                <w:szCs w:val="18"/>
                <w:lang w:val="sr-Cyrl-RS"/>
              </w:rPr>
              <w:t>Vrsta</w:t>
            </w:r>
          </w:p>
        </w:tc>
        <w:tc>
          <w:tcPr>
            <w:tcW w:w="734" w:type="pct"/>
            <w:tcBorders>
              <w:top w:val="single" w:sz="8" w:space="0" w:color="000000" w:themeColor="text1"/>
              <w:left w:val="nil"/>
              <w:bottom w:val="nil"/>
              <w:right w:val="nil"/>
            </w:tcBorders>
            <w:hideMark/>
          </w:tcPr>
          <w:p w:rsidR="00201EBF" w:rsidRPr="001150EB" w:rsidRDefault="00201EBF" w:rsidP="00201EB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sr-Cyrl-RS"/>
              </w:rPr>
            </w:pPr>
            <w:r w:rsidRPr="001150EB">
              <w:rPr>
                <w:rFonts w:ascii="Times New Roman" w:hAnsi="Times New Roman" w:cs="Times New Roman"/>
                <w:noProof/>
                <w:sz w:val="18"/>
                <w:szCs w:val="18"/>
                <w:lang w:val="sr-Cyrl-RS"/>
              </w:rPr>
              <w:t>Brojnost</w:t>
            </w:r>
          </w:p>
        </w:tc>
        <w:tc>
          <w:tcPr>
            <w:tcW w:w="645" w:type="pct"/>
            <w:tcBorders>
              <w:top w:val="single" w:sz="8" w:space="0" w:color="000000" w:themeColor="text1"/>
              <w:left w:val="nil"/>
              <w:bottom w:val="nil"/>
              <w:right w:val="nil"/>
            </w:tcBorders>
            <w:hideMark/>
          </w:tcPr>
          <w:p w:rsidR="00201EBF" w:rsidRPr="001150EB" w:rsidRDefault="00201EBF" w:rsidP="00201EB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sr-Cyrl-RS"/>
              </w:rPr>
            </w:pPr>
            <w:r w:rsidRPr="001150EB">
              <w:rPr>
                <w:rFonts w:ascii="Times New Roman" w:hAnsi="Times New Roman" w:cs="Times New Roman"/>
                <w:noProof/>
                <w:sz w:val="18"/>
                <w:szCs w:val="18"/>
                <w:lang w:val="sr-Cyrl-RS"/>
              </w:rPr>
              <w:t>%</w:t>
            </w:r>
          </w:p>
        </w:tc>
        <w:tc>
          <w:tcPr>
            <w:tcW w:w="732" w:type="pct"/>
            <w:tcBorders>
              <w:top w:val="single" w:sz="8" w:space="0" w:color="000000" w:themeColor="text1"/>
              <w:left w:val="nil"/>
              <w:bottom w:val="nil"/>
              <w:right w:val="nil"/>
            </w:tcBorders>
            <w:hideMark/>
          </w:tcPr>
          <w:p w:rsidR="00201EBF" w:rsidRPr="001150EB" w:rsidRDefault="00201EBF" w:rsidP="00201EB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sr-Cyrl-RS"/>
              </w:rPr>
            </w:pPr>
            <w:r w:rsidRPr="001150EB">
              <w:rPr>
                <w:rFonts w:ascii="Times New Roman" w:hAnsi="Times New Roman" w:cs="Times New Roman"/>
                <w:noProof/>
                <w:sz w:val="18"/>
                <w:szCs w:val="18"/>
                <w:lang w:val="sr-Cyrl-RS"/>
              </w:rPr>
              <w:t>Biomasa</w:t>
            </w:r>
          </w:p>
        </w:tc>
        <w:tc>
          <w:tcPr>
            <w:tcW w:w="522" w:type="pct"/>
            <w:tcBorders>
              <w:top w:val="single" w:sz="8" w:space="0" w:color="000000" w:themeColor="text1"/>
              <w:left w:val="nil"/>
              <w:bottom w:val="nil"/>
              <w:right w:val="single" w:sz="8" w:space="0" w:color="000000" w:themeColor="text1"/>
            </w:tcBorders>
            <w:hideMark/>
          </w:tcPr>
          <w:p w:rsidR="00201EBF" w:rsidRPr="001150EB" w:rsidRDefault="00201EBF" w:rsidP="00201EB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sr-Cyrl-RS"/>
              </w:rPr>
            </w:pPr>
            <w:r w:rsidRPr="001150EB">
              <w:rPr>
                <w:rFonts w:ascii="Times New Roman" w:hAnsi="Times New Roman" w:cs="Times New Roman"/>
                <w:noProof/>
                <w:sz w:val="18"/>
                <w:szCs w:val="18"/>
                <w:lang w:val="sr-Cyrl-RS"/>
              </w:rPr>
              <w:t>%</w:t>
            </w:r>
          </w:p>
        </w:tc>
      </w:tr>
      <w:tr w:rsidR="00201EBF" w:rsidRPr="001150EB" w:rsidTr="001150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3" w:type="pct"/>
            <w:vMerge w:val="restart"/>
            <w:tcBorders>
              <w:bottom w:val="nil"/>
              <w:right w:val="nil"/>
            </w:tcBorders>
            <w:hideMark/>
          </w:tcPr>
          <w:p w:rsidR="00201EBF" w:rsidRPr="001150EB" w:rsidRDefault="00201EBF" w:rsidP="00201EBF">
            <w:pPr>
              <w:rPr>
                <w:rFonts w:ascii="Times New Roman" w:hAnsi="Times New Roman" w:cs="Times New Roman"/>
                <w:noProof/>
                <w:sz w:val="18"/>
                <w:szCs w:val="18"/>
                <w:lang w:val="sr-Cyrl-RS"/>
              </w:rPr>
            </w:pPr>
            <w:r w:rsidRPr="001150EB">
              <w:rPr>
                <w:rFonts w:ascii="Times New Roman" w:hAnsi="Times New Roman" w:cs="Times New Roman"/>
                <w:noProof/>
                <w:sz w:val="18"/>
                <w:szCs w:val="18"/>
                <w:lang w:val="sr-Cyrl-RS"/>
              </w:rPr>
              <w:t xml:space="preserve">Studenica, </w:t>
            </w:r>
          </w:p>
          <w:p w:rsidR="00201EBF" w:rsidRPr="001150EB" w:rsidRDefault="00201EBF" w:rsidP="00201EBF">
            <w:pPr>
              <w:rPr>
                <w:rFonts w:ascii="Times New Roman" w:hAnsi="Times New Roman" w:cs="Times New Roman"/>
                <w:noProof/>
                <w:sz w:val="18"/>
                <w:szCs w:val="18"/>
                <w:lang w:val="sr-Cyrl-RS"/>
              </w:rPr>
            </w:pPr>
            <w:r w:rsidRPr="001150EB">
              <w:rPr>
                <w:rFonts w:ascii="Times New Roman" w:hAnsi="Times New Roman" w:cs="Times New Roman"/>
                <w:noProof/>
                <w:sz w:val="18"/>
                <w:szCs w:val="18"/>
                <w:lang w:val="sr-Cyrl-RS"/>
              </w:rPr>
              <w:t>plaža</w:t>
            </w:r>
          </w:p>
        </w:tc>
        <w:tc>
          <w:tcPr>
            <w:tcW w:w="773" w:type="pct"/>
            <w:vMerge w:val="restart"/>
            <w:tcBorders>
              <w:left w:val="nil"/>
              <w:bottom w:val="nil"/>
              <w:right w:val="nil"/>
            </w:tcBorders>
            <w:hideMark/>
          </w:tcPr>
          <w:p w:rsidR="00201EBF" w:rsidRPr="001150EB" w:rsidRDefault="00201EBF" w:rsidP="00201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8"/>
                <w:szCs w:val="18"/>
                <w:lang w:val="sr-Cyrl-RS"/>
              </w:rPr>
            </w:pPr>
            <w:r w:rsidRPr="001150EB">
              <w:rPr>
                <w:rFonts w:ascii="Times New Roman" w:hAnsi="Times New Roman" w:cs="Times New Roman"/>
                <w:noProof/>
                <w:sz w:val="18"/>
                <w:szCs w:val="18"/>
                <w:lang w:val="sr-Cyrl-RS"/>
              </w:rPr>
              <w:t>15.04.2016.</w:t>
            </w:r>
          </w:p>
        </w:tc>
        <w:tc>
          <w:tcPr>
            <w:tcW w:w="811" w:type="pct"/>
            <w:tcBorders>
              <w:left w:val="nil"/>
              <w:right w:val="nil"/>
            </w:tcBorders>
            <w:hideMark/>
          </w:tcPr>
          <w:p w:rsidR="00201EBF" w:rsidRPr="001150EB" w:rsidRDefault="00201EBF" w:rsidP="00201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8"/>
                <w:szCs w:val="18"/>
                <w:lang w:val="sr-Latn-RS"/>
              </w:rPr>
            </w:pPr>
            <w:r w:rsidRPr="001150EB">
              <w:rPr>
                <w:rFonts w:ascii="Times New Roman" w:hAnsi="Times New Roman" w:cs="Times New Roman"/>
                <w:noProof/>
                <w:sz w:val="18"/>
                <w:szCs w:val="18"/>
                <w:lang w:val="sr-Cyrl-RS"/>
              </w:rPr>
              <w:t>Poto</w:t>
            </w:r>
            <w:r w:rsidRPr="001150EB">
              <w:rPr>
                <w:rFonts w:ascii="Times New Roman" w:hAnsi="Times New Roman" w:cs="Times New Roman"/>
                <w:noProof/>
                <w:sz w:val="18"/>
                <w:szCs w:val="18"/>
                <w:lang w:val="sr-Latn-RS"/>
              </w:rPr>
              <w:t>čna pastrmka,</w:t>
            </w:r>
          </w:p>
          <w:p w:rsidR="00201EBF" w:rsidRPr="001150EB" w:rsidRDefault="00201EBF" w:rsidP="00201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8"/>
                <w:szCs w:val="18"/>
                <w:lang w:val="sr-Cyrl-RS"/>
              </w:rPr>
            </w:pPr>
            <w:r w:rsidRPr="001150EB">
              <w:rPr>
                <w:rFonts w:ascii="Times New Roman" w:hAnsi="Times New Roman" w:cs="Times New Roman"/>
                <w:i/>
                <w:noProof/>
                <w:sz w:val="18"/>
                <w:szCs w:val="18"/>
                <w:lang w:val="sr-Latn-RS"/>
              </w:rPr>
              <w:t>Salmo trutta</w:t>
            </w:r>
          </w:p>
        </w:tc>
        <w:tc>
          <w:tcPr>
            <w:tcW w:w="734" w:type="pct"/>
            <w:tcBorders>
              <w:left w:val="nil"/>
              <w:right w:val="nil"/>
            </w:tcBorders>
            <w:hideMark/>
          </w:tcPr>
          <w:p w:rsidR="00201EBF" w:rsidRPr="001150EB" w:rsidRDefault="00201EBF" w:rsidP="00201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8"/>
                <w:szCs w:val="18"/>
                <w:lang w:val="sr-Cyrl-RS"/>
              </w:rPr>
            </w:pPr>
            <w:r w:rsidRPr="001150EB">
              <w:rPr>
                <w:rFonts w:ascii="Times New Roman" w:hAnsi="Times New Roman" w:cs="Times New Roman"/>
                <w:noProof/>
                <w:sz w:val="18"/>
                <w:szCs w:val="18"/>
                <w:lang w:val="sr-Cyrl-RS"/>
              </w:rPr>
              <w:t>3</w:t>
            </w:r>
          </w:p>
        </w:tc>
        <w:tc>
          <w:tcPr>
            <w:tcW w:w="645" w:type="pct"/>
            <w:tcBorders>
              <w:left w:val="nil"/>
              <w:right w:val="nil"/>
            </w:tcBorders>
            <w:hideMark/>
          </w:tcPr>
          <w:p w:rsidR="00201EBF" w:rsidRPr="001150EB" w:rsidRDefault="00201EBF" w:rsidP="00201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8"/>
                <w:szCs w:val="18"/>
                <w:lang w:val="sr-Cyrl-RS"/>
              </w:rPr>
            </w:pPr>
            <w:r w:rsidRPr="001150EB">
              <w:rPr>
                <w:rFonts w:ascii="Times New Roman" w:hAnsi="Times New Roman" w:cs="Times New Roman"/>
                <w:noProof/>
                <w:sz w:val="18"/>
                <w:szCs w:val="18"/>
                <w:lang w:val="sr-Cyrl-RS"/>
              </w:rPr>
              <w:t>42,85</w:t>
            </w:r>
          </w:p>
        </w:tc>
        <w:tc>
          <w:tcPr>
            <w:tcW w:w="732" w:type="pct"/>
            <w:tcBorders>
              <w:left w:val="nil"/>
              <w:right w:val="nil"/>
            </w:tcBorders>
            <w:hideMark/>
          </w:tcPr>
          <w:p w:rsidR="00201EBF" w:rsidRPr="001150EB" w:rsidRDefault="00201EBF" w:rsidP="00201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8"/>
                <w:szCs w:val="18"/>
                <w:lang w:val="sr-Cyrl-RS"/>
              </w:rPr>
            </w:pPr>
            <w:r w:rsidRPr="001150EB">
              <w:rPr>
                <w:rFonts w:ascii="Times New Roman" w:hAnsi="Times New Roman" w:cs="Times New Roman"/>
                <w:noProof/>
                <w:sz w:val="18"/>
                <w:szCs w:val="18"/>
                <w:lang w:val="sr-Cyrl-RS"/>
              </w:rPr>
              <w:t>62</w:t>
            </w:r>
          </w:p>
        </w:tc>
        <w:tc>
          <w:tcPr>
            <w:tcW w:w="522" w:type="pct"/>
            <w:tcBorders>
              <w:left w:val="nil"/>
            </w:tcBorders>
            <w:hideMark/>
          </w:tcPr>
          <w:p w:rsidR="00201EBF" w:rsidRPr="001150EB" w:rsidRDefault="00201EBF" w:rsidP="00201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8"/>
                <w:szCs w:val="18"/>
                <w:lang w:val="sr-Cyrl-RS"/>
              </w:rPr>
            </w:pPr>
            <w:r w:rsidRPr="001150EB">
              <w:rPr>
                <w:rFonts w:ascii="Times New Roman" w:hAnsi="Times New Roman" w:cs="Times New Roman"/>
                <w:noProof/>
                <w:sz w:val="18"/>
                <w:szCs w:val="18"/>
                <w:lang w:val="sr-Cyrl-RS"/>
              </w:rPr>
              <w:t>45,58</w:t>
            </w:r>
          </w:p>
        </w:tc>
      </w:tr>
      <w:tr w:rsidR="00201EBF" w:rsidRPr="001150EB" w:rsidTr="001150EB">
        <w:tc>
          <w:tcPr>
            <w:cnfStyle w:val="001000000000" w:firstRow="0" w:lastRow="0" w:firstColumn="1" w:lastColumn="0" w:oddVBand="0" w:evenVBand="0" w:oddHBand="0" w:evenHBand="0" w:firstRowFirstColumn="0" w:firstRowLastColumn="0" w:lastRowFirstColumn="0" w:lastRowLastColumn="0"/>
            <w:tcW w:w="783" w:type="pct"/>
            <w:vMerge/>
            <w:tcBorders>
              <w:top w:val="single" w:sz="8" w:space="0" w:color="000000" w:themeColor="text1"/>
              <w:left w:val="single" w:sz="8" w:space="0" w:color="000000" w:themeColor="text1"/>
              <w:bottom w:val="nil"/>
              <w:right w:val="nil"/>
            </w:tcBorders>
            <w:vAlign w:val="center"/>
            <w:hideMark/>
          </w:tcPr>
          <w:p w:rsidR="00201EBF" w:rsidRPr="001150EB" w:rsidRDefault="00201EBF" w:rsidP="00201EBF">
            <w:pPr>
              <w:rPr>
                <w:rFonts w:ascii="Times New Roman" w:hAnsi="Times New Roman" w:cs="Times New Roman"/>
                <w:noProof/>
                <w:sz w:val="18"/>
                <w:szCs w:val="18"/>
                <w:lang w:val="sr-Cyrl-RS"/>
              </w:rPr>
            </w:pPr>
          </w:p>
        </w:tc>
        <w:tc>
          <w:tcPr>
            <w:tcW w:w="773" w:type="pct"/>
            <w:vMerge/>
            <w:tcBorders>
              <w:top w:val="single" w:sz="8" w:space="0" w:color="000000" w:themeColor="text1"/>
              <w:left w:val="nil"/>
              <w:bottom w:val="nil"/>
              <w:right w:val="nil"/>
            </w:tcBorders>
            <w:vAlign w:val="center"/>
            <w:hideMark/>
          </w:tcPr>
          <w:p w:rsidR="00201EBF" w:rsidRPr="001150EB" w:rsidRDefault="00201EBF" w:rsidP="00201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sr-Cyrl-RS"/>
              </w:rPr>
            </w:pPr>
          </w:p>
        </w:tc>
        <w:tc>
          <w:tcPr>
            <w:tcW w:w="811" w:type="pct"/>
            <w:tcBorders>
              <w:top w:val="nil"/>
              <w:left w:val="nil"/>
              <w:bottom w:val="nil"/>
              <w:right w:val="nil"/>
            </w:tcBorders>
            <w:hideMark/>
          </w:tcPr>
          <w:p w:rsidR="00201EBF" w:rsidRPr="001150EB" w:rsidRDefault="00201EBF" w:rsidP="00201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sr-Cyrl-RS"/>
              </w:rPr>
            </w:pPr>
            <w:r w:rsidRPr="001150EB">
              <w:rPr>
                <w:rFonts w:ascii="Times New Roman" w:hAnsi="Times New Roman" w:cs="Times New Roman"/>
                <w:noProof/>
                <w:sz w:val="18"/>
                <w:szCs w:val="18"/>
                <w:lang w:val="sr-Cyrl-RS"/>
              </w:rPr>
              <w:t>Potočna mrena,</w:t>
            </w:r>
          </w:p>
          <w:p w:rsidR="00201EBF" w:rsidRPr="001150EB" w:rsidRDefault="00201EBF" w:rsidP="00201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sr-Cyrl-RS"/>
              </w:rPr>
            </w:pPr>
            <w:r w:rsidRPr="001150EB">
              <w:rPr>
                <w:rFonts w:ascii="Times New Roman" w:hAnsi="Times New Roman" w:cs="Times New Roman"/>
                <w:i/>
                <w:noProof/>
                <w:sz w:val="18"/>
                <w:szCs w:val="18"/>
                <w:lang w:val="sr-Cyrl-RS"/>
              </w:rPr>
              <w:t>Barbus balcanicus</w:t>
            </w:r>
          </w:p>
        </w:tc>
        <w:tc>
          <w:tcPr>
            <w:tcW w:w="734" w:type="pct"/>
            <w:tcBorders>
              <w:top w:val="nil"/>
              <w:left w:val="nil"/>
              <w:bottom w:val="nil"/>
              <w:right w:val="nil"/>
            </w:tcBorders>
            <w:hideMark/>
          </w:tcPr>
          <w:p w:rsidR="00201EBF" w:rsidRPr="001150EB" w:rsidRDefault="00201EBF" w:rsidP="00201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sr-Cyrl-RS"/>
              </w:rPr>
            </w:pPr>
            <w:r w:rsidRPr="001150EB">
              <w:rPr>
                <w:rFonts w:ascii="Times New Roman" w:hAnsi="Times New Roman" w:cs="Times New Roman"/>
                <w:noProof/>
                <w:sz w:val="18"/>
                <w:szCs w:val="18"/>
                <w:lang w:val="sr-Cyrl-RS"/>
              </w:rPr>
              <w:t>4</w:t>
            </w:r>
          </w:p>
        </w:tc>
        <w:tc>
          <w:tcPr>
            <w:tcW w:w="645" w:type="pct"/>
            <w:tcBorders>
              <w:top w:val="nil"/>
              <w:left w:val="nil"/>
              <w:bottom w:val="nil"/>
              <w:right w:val="nil"/>
            </w:tcBorders>
            <w:hideMark/>
          </w:tcPr>
          <w:p w:rsidR="00201EBF" w:rsidRPr="001150EB" w:rsidRDefault="00201EBF" w:rsidP="00201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sr-Cyrl-RS"/>
              </w:rPr>
            </w:pPr>
            <w:r w:rsidRPr="001150EB">
              <w:rPr>
                <w:rFonts w:ascii="Times New Roman" w:hAnsi="Times New Roman" w:cs="Times New Roman"/>
                <w:noProof/>
                <w:sz w:val="18"/>
                <w:szCs w:val="18"/>
                <w:lang w:val="sr-Cyrl-RS"/>
              </w:rPr>
              <w:t>57,14</w:t>
            </w:r>
          </w:p>
        </w:tc>
        <w:tc>
          <w:tcPr>
            <w:tcW w:w="732" w:type="pct"/>
            <w:tcBorders>
              <w:top w:val="nil"/>
              <w:left w:val="nil"/>
              <w:bottom w:val="nil"/>
              <w:right w:val="nil"/>
            </w:tcBorders>
            <w:hideMark/>
          </w:tcPr>
          <w:p w:rsidR="00201EBF" w:rsidRPr="001150EB" w:rsidRDefault="00201EBF" w:rsidP="00201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sr-Cyrl-RS"/>
              </w:rPr>
            </w:pPr>
            <w:r w:rsidRPr="001150EB">
              <w:rPr>
                <w:rFonts w:ascii="Times New Roman" w:hAnsi="Times New Roman" w:cs="Times New Roman"/>
                <w:noProof/>
                <w:sz w:val="18"/>
                <w:szCs w:val="18"/>
                <w:lang w:val="sr-Cyrl-RS"/>
              </w:rPr>
              <w:t>74</w:t>
            </w:r>
          </w:p>
        </w:tc>
        <w:tc>
          <w:tcPr>
            <w:tcW w:w="522" w:type="pct"/>
            <w:tcBorders>
              <w:top w:val="nil"/>
              <w:left w:val="nil"/>
              <w:bottom w:val="nil"/>
              <w:right w:val="single" w:sz="8" w:space="0" w:color="000000" w:themeColor="text1"/>
            </w:tcBorders>
            <w:hideMark/>
          </w:tcPr>
          <w:p w:rsidR="00201EBF" w:rsidRPr="001150EB" w:rsidRDefault="00201EBF" w:rsidP="00201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sr-Cyrl-RS"/>
              </w:rPr>
            </w:pPr>
            <w:r w:rsidRPr="001150EB">
              <w:rPr>
                <w:rFonts w:ascii="Times New Roman" w:hAnsi="Times New Roman" w:cs="Times New Roman"/>
                <w:noProof/>
                <w:sz w:val="18"/>
                <w:szCs w:val="18"/>
                <w:lang w:val="sr-Cyrl-RS"/>
              </w:rPr>
              <w:t>54,41</w:t>
            </w:r>
          </w:p>
        </w:tc>
      </w:tr>
      <w:tr w:rsidR="00201EBF" w:rsidRPr="001150EB" w:rsidTr="001150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3" w:type="pct"/>
            <w:tcBorders>
              <w:right w:val="nil"/>
            </w:tcBorders>
            <w:hideMark/>
          </w:tcPr>
          <w:p w:rsidR="00201EBF" w:rsidRPr="001150EB" w:rsidRDefault="00201EBF" w:rsidP="00201EBF">
            <w:pPr>
              <w:rPr>
                <w:rFonts w:ascii="Times New Roman" w:hAnsi="Times New Roman" w:cs="Times New Roman"/>
                <w:noProof/>
                <w:sz w:val="18"/>
                <w:szCs w:val="18"/>
                <w:lang w:val="sr-Cyrl-RS"/>
              </w:rPr>
            </w:pPr>
            <w:r w:rsidRPr="001150EB">
              <w:rPr>
                <w:rFonts w:ascii="Times New Roman" w:hAnsi="Times New Roman" w:cs="Times New Roman"/>
                <w:noProof/>
                <w:sz w:val="18"/>
                <w:szCs w:val="18"/>
                <w:lang w:val="sr-Cyrl-RS"/>
              </w:rPr>
              <w:t>Studenica,</w:t>
            </w:r>
          </w:p>
          <w:p w:rsidR="00201EBF" w:rsidRPr="001150EB" w:rsidRDefault="00201EBF" w:rsidP="00201EBF">
            <w:pPr>
              <w:rPr>
                <w:rFonts w:ascii="Times New Roman" w:hAnsi="Times New Roman" w:cs="Times New Roman"/>
                <w:noProof/>
                <w:sz w:val="18"/>
                <w:szCs w:val="18"/>
                <w:lang w:val="sr-Cyrl-RS"/>
              </w:rPr>
            </w:pPr>
            <w:r w:rsidRPr="001150EB">
              <w:rPr>
                <w:rFonts w:ascii="Times New Roman" w:hAnsi="Times New Roman" w:cs="Times New Roman"/>
                <w:noProof/>
                <w:sz w:val="18"/>
                <w:szCs w:val="18"/>
                <w:lang w:val="sr-Cyrl-RS"/>
              </w:rPr>
              <w:t>Kod mesta Izubra</w:t>
            </w:r>
          </w:p>
        </w:tc>
        <w:tc>
          <w:tcPr>
            <w:tcW w:w="773" w:type="pct"/>
            <w:tcBorders>
              <w:left w:val="nil"/>
              <w:right w:val="nil"/>
            </w:tcBorders>
            <w:hideMark/>
          </w:tcPr>
          <w:p w:rsidR="00201EBF" w:rsidRPr="001150EB" w:rsidRDefault="00201EBF" w:rsidP="00201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8"/>
                <w:szCs w:val="18"/>
                <w:lang w:val="sr-Cyrl-RS"/>
              </w:rPr>
            </w:pPr>
            <w:r w:rsidRPr="001150EB">
              <w:rPr>
                <w:rFonts w:ascii="Times New Roman" w:hAnsi="Times New Roman" w:cs="Times New Roman"/>
                <w:noProof/>
                <w:sz w:val="18"/>
                <w:szCs w:val="18"/>
                <w:lang w:val="sr-Cyrl-RS"/>
              </w:rPr>
              <w:t>17.08.2016.</w:t>
            </w:r>
          </w:p>
        </w:tc>
        <w:tc>
          <w:tcPr>
            <w:tcW w:w="811" w:type="pct"/>
            <w:tcBorders>
              <w:left w:val="nil"/>
              <w:right w:val="nil"/>
            </w:tcBorders>
            <w:hideMark/>
          </w:tcPr>
          <w:p w:rsidR="00201EBF" w:rsidRPr="001150EB" w:rsidRDefault="00201EBF" w:rsidP="00201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8"/>
                <w:szCs w:val="18"/>
                <w:lang w:val="sr-Latn-RS"/>
              </w:rPr>
            </w:pPr>
            <w:r w:rsidRPr="001150EB">
              <w:rPr>
                <w:rFonts w:ascii="Times New Roman" w:hAnsi="Times New Roman" w:cs="Times New Roman"/>
                <w:noProof/>
                <w:sz w:val="18"/>
                <w:szCs w:val="18"/>
                <w:lang w:val="sr-Cyrl-RS"/>
              </w:rPr>
              <w:t>Poto</w:t>
            </w:r>
            <w:r w:rsidRPr="001150EB">
              <w:rPr>
                <w:rFonts w:ascii="Times New Roman" w:hAnsi="Times New Roman" w:cs="Times New Roman"/>
                <w:noProof/>
                <w:sz w:val="18"/>
                <w:szCs w:val="18"/>
                <w:lang w:val="sr-Latn-RS"/>
              </w:rPr>
              <w:t>čna pastrmka,</w:t>
            </w:r>
          </w:p>
          <w:p w:rsidR="00201EBF" w:rsidRPr="001150EB" w:rsidRDefault="00201EBF" w:rsidP="00201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8"/>
                <w:szCs w:val="18"/>
                <w:lang w:val="sr-Cyrl-RS"/>
              </w:rPr>
            </w:pPr>
            <w:r w:rsidRPr="001150EB">
              <w:rPr>
                <w:rFonts w:ascii="Times New Roman" w:hAnsi="Times New Roman" w:cs="Times New Roman"/>
                <w:i/>
                <w:noProof/>
                <w:sz w:val="18"/>
                <w:szCs w:val="18"/>
                <w:lang w:val="sr-Latn-RS"/>
              </w:rPr>
              <w:t>Salmo trutta</w:t>
            </w:r>
          </w:p>
        </w:tc>
        <w:tc>
          <w:tcPr>
            <w:tcW w:w="734" w:type="pct"/>
            <w:tcBorders>
              <w:left w:val="nil"/>
              <w:right w:val="nil"/>
            </w:tcBorders>
            <w:hideMark/>
          </w:tcPr>
          <w:p w:rsidR="00201EBF" w:rsidRPr="001150EB" w:rsidRDefault="00201EBF" w:rsidP="00201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8"/>
                <w:szCs w:val="18"/>
                <w:lang w:val="sr-Cyrl-RS"/>
              </w:rPr>
            </w:pPr>
            <w:r w:rsidRPr="001150EB">
              <w:rPr>
                <w:rFonts w:ascii="Times New Roman" w:hAnsi="Times New Roman" w:cs="Times New Roman"/>
                <w:noProof/>
                <w:sz w:val="18"/>
                <w:szCs w:val="18"/>
                <w:lang w:val="sr-Cyrl-RS"/>
              </w:rPr>
              <w:t>20</w:t>
            </w:r>
          </w:p>
        </w:tc>
        <w:tc>
          <w:tcPr>
            <w:tcW w:w="645" w:type="pct"/>
            <w:tcBorders>
              <w:left w:val="nil"/>
              <w:right w:val="nil"/>
            </w:tcBorders>
            <w:hideMark/>
          </w:tcPr>
          <w:p w:rsidR="00201EBF" w:rsidRPr="001150EB" w:rsidRDefault="00201EBF" w:rsidP="00201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8"/>
                <w:szCs w:val="18"/>
                <w:lang w:val="sr-Cyrl-RS"/>
              </w:rPr>
            </w:pPr>
            <w:r w:rsidRPr="001150EB">
              <w:rPr>
                <w:rFonts w:ascii="Times New Roman" w:hAnsi="Times New Roman" w:cs="Times New Roman"/>
                <w:noProof/>
                <w:sz w:val="18"/>
                <w:szCs w:val="18"/>
                <w:lang w:val="sr-Cyrl-RS"/>
              </w:rPr>
              <w:t>100</w:t>
            </w:r>
          </w:p>
        </w:tc>
        <w:tc>
          <w:tcPr>
            <w:tcW w:w="732" w:type="pct"/>
            <w:tcBorders>
              <w:left w:val="nil"/>
              <w:right w:val="nil"/>
            </w:tcBorders>
            <w:hideMark/>
          </w:tcPr>
          <w:p w:rsidR="00201EBF" w:rsidRPr="001150EB" w:rsidRDefault="00201EBF" w:rsidP="00201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8"/>
                <w:szCs w:val="18"/>
                <w:lang w:val="sr-Cyrl-RS"/>
              </w:rPr>
            </w:pPr>
            <w:r w:rsidRPr="001150EB">
              <w:rPr>
                <w:rFonts w:ascii="Times New Roman" w:hAnsi="Times New Roman" w:cs="Times New Roman"/>
                <w:noProof/>
                <w:sz w:val="18"/>
                <w:szCs w:val="18"/>
                <w:lang w:val="sr-Cyrl-RS"/>
              </w:rPr>
              <w:t>1110</w:t>
            </w:r>
          </w:p>
        </w:tc>
        <w:tc>
          <w:tcPr>
            <w:tcW w:w="522" w:type="pct"/>
            <w:tcBorders>
              <w:left w:val="nil"/>
            </w:tcBorders>
            <w:hideMark/>
          </w:tcPr>
          <w:p w:rsidR="00201EBF" w:rsidRPr="001150EB" w:rsidRDefault="00201EBF" w:rsidP="00201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8"/>
                <w:szCs w:val="18"/>
                <w:lang w:val="sr-Cyrl-RS"/>
              </w:rPr>
            </w:pPr>
            <w:r w:rsidRPr="001150EB">
              <w:rPr>
                <w:rFonts w:ascii="Times New Roman" w:hAnsi="Times New Roman" w:cs="Times New Roman"/>
                <w:noProof/>
                <w:sz w:val="18"/>
                <w:szCs w:val="18"/>
                <w:lang w:val="sr-Cyrl-RS"/>
              </w:rPr>
              <w:t>100</w:t>
            </w:r>
          </w:p>
        </w:tc>
      </w:tr>
      <w:tr w:rsidR="00201EBF" w:rsidRPr="001150EB" w:rsidTr="001150EB">
        <w:tc>
          <w:tcPr>
            <w:cnfStyle w:val="001000000000" w:firstRow="0" w:lastRow="0" w:firstColumn="1" w:lastColumn="0" w:oddVBand="0" w:evenVBand="0" w:oddHBand="0" w:evenHBand="0" w:firstRowFirstColumn="0" w:firstRowLastColumn="0" w:lastRowFirstColumn="0" w:lastRowLastColumn="0"/>
            <w:tcW w:w="783" w:type="pct"/>
            <w:tcBorders>
              <w:top w:val="nil"/>
              <w:left w:val="single" w:sz="8" w:space="0" w:color="000000" w:themeColor="text1"/>
              <w:bottom w:val="nil"/>
              <w:right w:val="nil"/>
            </w:tcBorders>
            <w:hideMark/>
          </w:tcPr>
          <w:p w:rsidR="00201EBF" w:rsidRPr="001150EB" w:rsidRDefault="00201EBF" w:rsidP="00201EBF">
            <w:pPr>
              <w:rPr>
                <w:rFonts w:ascii="Times New Roman" w:hAnsi="Times New Roman" w:cs="Times New Roman"/>
                <w:noProof/>
                <w:sz w:val="18"/>
                <w:szCs w:val="18"/>
                <w:lang w:val="sr-Cyrl-RS"/>
              </w:rPr>
            </w:pPr>
            <w:r w:rsidRPr="001150EB">
              <w:rPr>
                <w:rFonts w:ascii="Times New Roman" w:hAnsi="Times New Roman" w:cs="Times New Roman"/>
                <w:noProof/>
                <w:sz w:val="18"/>
                <w:szCs w:val="18"/>
                <w:lang w:val="sr-Cyrl-RS"/>
              </w:rPr>
              <w:t>Brevina</w:t>
            </w:r>
          </w:p>
        </w:tc>
        <w:tc>
          <w:tcPr>
            <w:tcW w:w="773" w:type="pct"/>
            <w:tcBorders>
              <w:top w:val="nil"/>
              <w:left w:val="nil"/>
              <w:bottom w:val="nil"/>
              <w:right w:val="nil"/>
            </w:tcBorders>
            <w:hideMark/>
          </w:tcPr>
          <w:p w:rsidR="00201EBF" w:rsidRPr="001150EB" w:rsidRDefault="00201EBF" w:rsidP="00201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sr-Cyrl-RS"/>
              </w:rPr>
            </w:pPr>
            <w:r w:rsidRPr="001150EB">
              <w:rPr>
                <w:rFonts w:ascii="Times New Roman" w:hAnsi="Times New Roman" w:cs="Times New Roman"/>
                <w:noProof/>
                <w:sz w:val="18"/>
                <w:szCs w:val="18"/>
                <w:lang w:val="sr-Cyrl-RS"/>
              </w:rPr>
              <w:t>17.08.2016.</w:t>
            </w:r>
          </w:p>
        </w:tc>
        <w:tc>
          <w:tcPr>
            <w:tcW w:w="811" w:type="pct"/>
            <w:tcBorders>
              <w:top w:val="nil"/>
              <w:left w:val="nil"/>
              <w:bottom w:val="nil"/>
              <w:right w:val="nil"/>
            </w:tcBorders>
            <w:hideMark/>
          </w:tcPr>
          <w:p w:rsidR="00201EBF" w:rsidRPr="001150EB" w:rsidRDefault="00201EBF" w:rsidP="00201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sr-Latn-RS"/>
              </w:rPr>
            </w:pPr>
            <w:r w:rsidRPr="001150EB">
              <w:rPr>
                <w:rFonts w:ascii="Times New Roman" w:hAnsi="Times New Roman" w:cs="Times New Roman"/>
                <w:noProof/>
                <w:sz w:val="18"/>
                <w:szCs w:val="18"/>
                <w:lang w:val="sr-Cyrl-RS"/>
              </w:rPr>
              <w:t>Poto</w:t>
            </w:r>
            <w:r w:rsidRPr="001150EB">
              <w:rPr>
                <w:rFonts w:ascii="Times New Roman" w:hAnsi="Times New Roman" w:cs="Times New Roman"/>
                <w:noProof/>
                <w:sz w:val="18"/>
                <w:szCs w:val="18"/>
                <w:lang w:val="sr-Latn-RS"/>
              </w:rPr>
              <w:t>čna pastrmka,</w:t>
            </w:r>
          </w:p>
          <w:p w:rsidR="00201EBF" w:rsidRPr="001150EB" w:rsidRDefault="00201EBF" w:rsidP="00201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sr-Cyrl-RS"/>
              </w:rPr>
            </w:pPr>
            <w:r w:rsidRPr="001150EB">
              <w:rPr>
                <w:rFonts w:ascii="Times New Roman" w:hAnsi="Times New Roman" w:cs="Times New Roman"/>
                <w:i/>
                <w:noProof/>
                <w:sz w:val="18"/>
                <w:szCs w:val="18"/>
                <w:lang w:val="sr-Latn-RS"/>
              </w:rPr>
              <w:t>Salmo trutta</w:t>
            </w:r>
          </w:p>
        </w:tc>
        <w:tc>
          <w:tcPr>
            <w:tcW w:w="734" w:type="pct"/>
            <w:tcBorders>
              <w:top w:val="nil"/>
              <w:left w:val="nil"/>
              <w:bottom w:val="nil"/>
              <w:right w:val="nil"/>
            </w:tcBorders>
            <w:hideMark/>
          </w:tcPr>
          <w:p w:rsidR="00201EBF" w:rsidRPr="001150EB" w:rsidRDefault="00201EBF" w:rsidP="00201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sr-Cyrl-RS"/>
              </w:rPr>
            </w:pPr>
            <w:r w:rsidRPr="001150EB">
              <w:rPr>
                <w:rFonts w:ascii="Times New Roman" w:hAnsi="Times New Roman" w:cs="Times New Roman"/>
                <w:noProof/>
                <w:sz w:val="18"/>
                <w:szCs w:val="18"/>
                <w:lang w:val="sr-Cyrl-RS"/>
              </w:rPr>
              <w:t>20</w:t>
            </w:r>
          </w:p>
        </w:tc>
        <w:tc>
          <w:tcPr>
            <w:tcW w:w="645" w:type="pct"/>
            <w:tcBorders>
              <w:top w:val="nil"/>
              <w:left w:val="nil"/>
              <w:bottom w:val="nil"/>
              <w:right w:val="nil"/>
            </w:tcBorders>
            <w:hideMark/>
          </w:tcPr>
          <w:p w:rsidR="00201EBF" w:rsidRPr="001150EB" w:rsidRDefault="00201EBF" w:rsidP="00201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sr-Cyrl-RS"/>
              </w:rPr>
            </w:pPr>
            <w:r w:rsidRPr="001150EB">
              <w:rPr>
                <w:rFonts w:ascii="Times New Roman" w:hAnsi="Times New Roman" w:cs="Times New Roman"/>
                <w:noProof/>
                <w:sz w:val="18"/>
                <w:szCs w:val="18"/>
                <w:lang w:val="sr-Cyrl-RS"/>
              </w:rPr>
              <w:t>100</w:t>
            </w:r>
          </w:p>
        </w:tc>
        <w:tc>
          <w:tcPr>
            <w:tcW w:w="732" w:type="pct"/>
            <w:tcBorders>
              <w:top w:val="nil"/>
              <w:left w:val="nil"/>
              <w:bottom w:val="nil"/>
              <w:right w:val="nil"/>
            </w:tcBorders>
            <w:hideMark/>
          </w:tcPr>
          <w:p w:rsidR="00201EBF" w:rsidRPr="001150EB" w:rsidRDefault="00201EBF" w:rsidP="00201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sr-Cyrl-RS"/>
              </w:rPr>
            </w:pPr>
            <w:r w:rsidRPr="001150EB">
              <w:rPr>
                <w:rFonts w:ascii="Times New Roman" w:hAnsi="Times New Roman" w:cs="Times New Roman"/>
                <w:noProof/>
                <w:sz w:val="18"/>
                <w:szCs w:val="18"/>
                <w:lang w:val="sr-Cyrl-RS"/>
              </w:rPr>
              <w:t>382</w:t>
            </w:r>
          </w:p>
        </w:tc>
        <w:tc>
          <w:tcPr>
            <w:tcW w:w="522" w:type="pct"/>
            <w:tcBorders>
              <w:top w:val="nil"/>
              <w:left w:val="nil"/>
              <w:bottom w:val="nil"/>
              <w:right w:val="single" w:sz="8" w:space="0" w:color="000000" w:themeColor="text1"/>
            </w:tcBorders>
            <w:hideMark/>
          </w:tcPr>
          <w:p w:rsidR="00201EBF" w:rsidRPr="001150EB" w:rsidRDefault="00201EBF" w:rsidP="00201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sr-Cyrl-RS"/>
              </w:rPr>
            </w:pPr>
            <w:r w:rsidRPr="001150EB">
              <w:rPr>
                <w:rFonts w:ascii="Times New Roman" w:hAnsi="Times New Roman" w:cs="Times New Roman"/>
                <w:noProof/>
                <w:sz w:val="18"/>
                <w:szCs w:val="18"/>
                <w:lang w:val="sr-Cyrl-RS"/>
              </w:rPr>
              <w:t>100</w:t>
            </w:r>
          </w:p>
        </w:tc>
      </w:tr>
      <w:tr w:rsidR="00201EBF" w:rsidRPr="001150EB" w:rsidTr="001150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3" w:type="pct"/>
            <w:tcBorders>
              <w:right w:val="nil"/>
            </w:tcBorders>
            <w:hideMark/>
          </w:tcPr>
          <w:p w:rsidR="00201EBF" w:rsidRPr="001150EB" w:rsidRDefault="00201EBF" w:rsidP="00201EBF">
            <w:pPr>
              <w:rPr>
                <w:rFonts w:ascii="Times New Roman" w:hAnsi="Times New Roman" w:cs="Times New Roman"/>
                <w:noProof/>
                <w:sz w:val="18"/>
                <w:szCs w:val="18"/>
                <w:lang w:val="sr-Cyrl-RS"/>
              </w:rPr>
            </w:pPr>
            <w:r w:rsidRPr="001150EB">
              <w:rPr>
                <w:rFonts w:ascii="Times New Roman" w:hAnsi="Times New Roman" w:cs="Times New Roman"/>
                <w:noProof/>
                <w:sz w:val="18"/>
                <w:szCs w:val="18"/>
                <w:lang w:val="sr-Cyrl-RS"/>
              </w:rPr>
              <w:t>Brevina,</w:t>
            </w:r>
          </w:p>
          <w:p w:rsidR="00201EBF" w:rsidRPr="001150EB" w:rsidRDefault="00201EBF" w:rsidP="00201EBF">
            <w:pPr>
              <w:rPr>
                <w:rFonts w:ascii="Times New Roman" w:hAnsi="Times New Roman" w:cs="Times New Roman"/>
                <w:noProof/>
                <w:sz w:val="18"/>
                <w:szCs w:val="18"/>
                <w:lang w:val="sr-Cyrl-RS"/>
              </w:rPr>
            </w:pPr>
            <w:r w:rsidRPr="001150EB">
              <w:rPr>
                <w:rFonts w:ascii="Times New Roman" w:hAnsi="Times New Roman" w:cs="Times New Roman"/>
                <w:noProof/>
                <w:sz w:val="18"/>
                <w:szCs w:val="18"/>
                <w:lang w:val="sr-Cyrl-RS"/>
              </w:rPr>
              <w:t>Gornji tok</w:t>
            </w:r>
          </w:p>
        </w:tc>
        <w:tc>
          <w:tcPr>
            <w:tcW w:w="773" w:type="pct"/>
            <w:tcBorders>
              <w:left w:val="nil"/>
              <w:right w:val="nil"/>
            </w:tcBorders>
            <w:hideMark/>
          </w:tcPr>
          <w:p w:rsidR="00201EBF" w:rsidRPr="001150EB" w:rsidRDefault="00201EBF" w:rsidP="00201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8"/>
                <w:szCs w:val="18"/>
                <w:lang w:val="sr-Cyrl-RS"/>
              </w:rPr>
            </w:pPr>
            <w:r w:rsidRPr="001150EB">
              <w:rPr>
                <w:rFonts w:ascii="Times New Roman" w:hAnsi="Times New Roman" w:cs="Times New Roman"/>
                <w:noProof/>
                <w:sz w:val="18"/>
                <w:szCs w:val="18"/>
                <w:lang w:val="sr-Cyrl-RS"/>
              </w:rPr>
              <w:t>16.04.2016.</w:t>
            </w:r>
          </w:p>
        </w:tc>
        <w:tc>
          <w:tcPr>
            <w:tcW w:w="811" w:type="pct"/>
            <w:tcBorders>
              <w:left w:val="nil"/>
              <w:right w:val="nil"/>
            </w:tcBorders>
            <w:hideMark/>
          </w:tcPr>
          <w:p w:rsidR="00201EBF" w:rsidRPr="001150EB" w:rsidRDefault="00201EBF" w:rsidP="00201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8"/>
                <w:szCs w:val="18"/>
                <w:lang w:val="sr-Latn-RS"/>
              </w:rPr>
            </w:pPr>
            <w:r w:rsidRPr="001150EB">
              <w:rPr>
                <w:rFonts w:ascii="Times New Roman" w:hAnsi="Times New Roman" w:cs="Times New Roman"/>
                <w:noProof/>
                <w:sz w:val="18"/>
                <w:szCs w:val="18"/>
                <w:lang w:val="sr-Cyrl-RS"/>
              </w:rPr>
              <w:t>Poto</w:t>
            </w:r>
            <w:r w:rsidRPr="001150EB">
              <w:rPr>
                <w:rFonts w:ascii="Times New Roman" w:hAnsi="Times New Roman" w:cs="Times New Roman"/>
                <w:noProof/>
                <w:sz w:val="18"/>
                <w:szCs w:val="18"/>
                <w:lang w:val="sr-Latn-RS"/>
              </w:rPr>
              <w:t>čna pastrmka,</w:t>
            </w:r>
          </w:p>
          <w:p w:rsidR="00201EBF" w:rsidRPr="001150EB" w:rsidRDefault="00201EBF" w:rsidP="00201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8"/>
                <w:szCs w:val="18"/>
                <w:lang w:val="sr-Cyrl-RS"/>
              </w:rPr>
            </w:pPr>
            <w:r w:rsidRPr="001150EB">
              <w:rPr>
                <w:rFonts w:ascii="Times New Roman" w:hAnsi="Times New Roman" w:cs="Times New Roman"/>
                <w:i/>
                <w:noProof/>
                <w:sz w:val="18"/>
                <w:szCs w:val="18"/>
                <w:lang w:val="sr-Latn-RS"/>
              </w:rPr>
              <w:t>Salmo trutta</w:t>
            </w:r>
          </w:p>
        </w:tc>
        <w:tc>
          <w:tcPr>
            <w:tcW w:w="734" w:type="pct"/>
            <w:tcBorders>
              <w:left w:val="nil"/>
              <w:right w:val="nil"/>
            </w:tcBorders>
            <w:hideMark/>
          </w:tcPr>
          <w:p w:rsidR="00201EBF" w:rsidRPr="001150EB" w:rsidRDefault="00201EBF" w:rsidP="00201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8"/>
                <w:szCs w:val="18"/>
                <w:lang w:val="sr-Cyrl-RS"/>
              </w:rPr>
            </w:pPr>
            <w:r w:rsidRPr="001150EB">
              <w:rPr>
                <w:rFonts w:ascii="Times New Roman" w:hAnsi="Times New Roman" w:cs="Times New Roman"/>
                <w:noProof/>
                <w:sz w:val="18"/>
                <w:szCs w:val="18"/>
                <w:lang w:val="sr-Cyrl-RS"/>
              </w:rPr>
              <w:t>15</w:t>
            </w:r>
          </w:p>
        </w:tc>
        <w:tc>
          <w:tcPr>
            <w:tcW w:w="645" w:type="pct"/>
            <w:tcBorders>
              <w:left w:val="nil"/>
              <w:right w:val="nil"/>
            </w:tcBorders>
            <w:hideMark/>
          </w:tcPr>
          <w:p w:rsidR="00201EBF" w:rsidRPr="001150EB" w:rsidRDefault="00201EBF" w:rsidP="00201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8"/>
                <w:szCs w:val="18"/>
                <w:lang w:val="sr-Cyrl-RS"/>
              </w:rPr>
            </w:pPr>
            <w:r w:rsidRPr="001150EB">
              <w:rPr>
                <w:rFonts w:ascii="Times New Roman" w:hAnsi="Times New Roman" w:cs="Times New Roman"/>
                <w:noProof/>
                <w:sz w:val="18"/>
                <w:szCs w:val="18"/>
                <w:lang w:val="sr-Cyrl-RS"/>
              </w:rPr>
              <w:t>100</w:t>
            </w:r>
          </w:p>
        </w:tc>
        <w:tc>
          <w:tcPr>
            <w:tcW w:w="732" w:type="pct"/>
            <w:tcBorders>
              <w:left w:val="nil"/>
              <w:right w:val="nil"/>
            </w:tcBorders>
            <w:hideMark/>
          </w:tcPr>
          <w:p w:rsidR="00201EBF" w:rsidRPr="001150EB" w:rsidRDefault="00201EBF" w:rsidP="00201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8"/>
                <w:szCs w:val="18"/>
                <w:lang w:val="sr-Cyrl-RS"/>
              </w:rPr>
            </w:pPr>
            <w:r w:rsidRPr="001150EB">
              <w:rPr>
                <w:rFonts w:ascii="Times New Roman" w:hAnsi="Times New Roman" w:cs="Times New Roman"/>
                <w:noProof/>
                <w:sz w:val="18"/>
                <w:szCs w:val="18"/>
                <w:lang w:val="sr-Cyrl-RS"/>
              </w:rPr>
              <w:t>265</w:t>
            </w:r>
          </w:p>
        </w:tc>
        <w:tc>
          <w:tcPr>
            <w:tcW w:w="522" w:type="pct"/>
            <w:tcBorders>
              <w:left w:val="nil"/>
            </w:tcBorders>
            <w:hideMark/>
          </w:tcPr>
          <w:p w:rsidR="00201EBF" w:rsidRPr="001150EB" w:rsidRDefault="00201EBF" w:rsidP="00201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8"/>
                <w:szCs w:val="18"/>
                <w:lang w:val="sr-Cyrl-RS"/>
              </w:rPr>
            </w:pPr>
            <w:r w:rsidRPr="001150EB">
              <w:rPr>
                <w:rFonts w:ascii="Times New Roman" w:hAnsi="Times New Roman" w:cs="Times New Roman"/>
                <w:noProof/>
                <w:sz w:val="18"/>
                <w:szCs w:val="18"/>
                <w:lang w:val="sr-Cyrl-RS"/>
              </w:rPr>
              <w:t>100</w:t>
            </w:r>
          </w:p>
        </w:tc>
      </w:tr>
      <w:tr w:rsidR="00201EBF" w:rsidRPr="001150EB" w:rsidTr="001150EB">
        <w:tc>
          <w:tcPr>
            <w:cnfStyle w:val="001000000000" w:firstRow="0" w:lastRow="0" w:firstColumn="1" w:lastColumn="0" w:oddVBand="0" w:evenVBand="0" w:oddHBand="0" w:evenHBand="0" w:firstRowFirstColumn="0" w:firstRowLastColumn="0" w:lastRowFirstColumn="0" w:lastRowLastColumn="0"/>
            <w:tcW w:w="783" w:type="pct"/>
            <w:vMerge w:val="restart"/>
            <w:tcBorders>
              <w:top w:val="nil"/>
              <w:left w:val="single" w:sz="8" w:space="0" w:color="000000" w:themeColor="text1"/>
              <w:bottom w:val="nil"/>
              <w:right w:val="nil"/>
            </w:tcBorders>
            <w:hideMark/>
          </w:tcPr>
          <w:p w:rsidR="00201EBF" w:rsidRPr="001150EB" w:rsidRDefault="00201EBF" w:rsidP="00201EBF">
            <w:pPr>
              <w:rPr>
                <w:rFonts w:ascii="Times New Roman" w:hAnsi="Times New Roman" w:cs="Times New Roman"/>
                <w:noProof/>
                <w:sz w:val="18"/>
                <w:szCs w:val="18"/>
                <w:lang w:val="sr-Cyrl-RS"/>
              </w:rPr>
            </w:pPr>
            <w:r w:rsidRPr="001150EB">
              <w:rPr>
                <w:rFonts w:ascii="Times New Roman" w:hAnsi="Times New Roman" w:cs="Times New Roman"/>
                <w:noProof/>
                <w:sz w:val="18"/>
                <w:szCs w:val="18"/>
                <w:lang w:val="sr-Cyrl-RS"/>
              </w:rPr>
              <w:t>Studenica,</w:t>
            </w:r>
          </w:p>
          <w:p w:rsidR="00201EBF" w:rsidRPr="001150EB" w:rsidRDefault="00201EBF" w:rsidP="00201EBF">
            <w:pPr>
              <w:rPr>
                <w:rFonts w:ascii="Times New Roman" w:hAnsi="Times New Roman" w:cs="Times New Roman"/>
                <w:noProof/>
                <w:sz w:val="18"/>
                <w:szCs w:val="18"/>
                <w:lang w:val="sr-Cyrl-RS"/>
              </w:rPr>
            </w:pPr>
            <w:r w:rsidRPr="001150EB">
              <w:rPr>
                <w:rFonts w:ascii="Times New Roman" w:hAnsi="Times New Roman" w:cs="Times New Roman"/>
                <w:noProof/>
                <w:sz w:val="18"/>
                <w:szCs w:val="18"/>
                <w:lang w:val="sr-Cyrl-RS"/>
              </w:rPr>
              <w:t>Ispod manastira</w:t>
            </w:r>
          </w:p>
        </w:tc>
        <w:tc>
          <w:tcPr>
            <w:tcW w:w="773" w:type="pct"/>
            <w:vMerge w:val="restart"/>
            <w:tcBorders>
              <w:top w:val="nil"/>
              <w:left w:val="nil"/>
              <w:bottom w:val="nil"/>
              <w:right w:val="nil"/>
            </w:tcBorders>
            <w:hideMark/>
          </w:tcPr>
          <w:p w:rsidR="00201EBF" w:rsidRPr="001150EB" w:rsidRDefault="00201EBF" w:rsidP="00201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sr-Cyrl-RS"/>
              </w:rPr>
            </w:pPr>
            <w:r w:rsidRPr="001150EB">
              <w:rPr>
                <w:rFonts w:ascii="Times New Roman" w:hAnsi="Times New Roman" w:cs="Times New Roman"/>
                <w:noProof/>
                <w:sz w:val="18"/>
                <w:szCs w:val="18"/>
                <w:lang w:val="sr-Cyrl-RS"/>
              </w:rPr>
              <w:t>15.04.2016.</w:t>
            </w:r>
          </w:p>
        </w:tc>
        <w:tc>
          <w:tcPr>
            <w:tcW w:w="811" w:type="pct"/>
            <w:tcBorders>
              <w:top w:val="nil"/>
              <w:left w:val="nil"/>
              <w:bottom w:val="nil"/>
              <w:right w:val="nil"/>
            </w:tcBorders>
            <w:hideMark/>
          </w:tcPr>
          <w:p w:rsidR="00201EBF" w:rsidRPr="001150EB" w:rsidRDefault="00201EBF" w:rsidP="00201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sr-Latn-RS"/>
              </w:rPr>
            </w:pPr>
            <w:r w:rsidRPr="001150EB">
              <w:rPr>
                <w:rFonts w:ascii="Times New Roman" w:hAnsi="Times New Roman" w:cs="Times New Roman"/>
                <w:noProof/>
                <w:sz w:val="18"/>
                <w:szCs w:val="18"/>
                <w:lang w:val="sr-Cyrl-RS"/>
              </w:rPr>
              <w:t>Poto</w:t>
            </w:r>
            <w:r w:rsidRPr="001150EB">
              <w:rPr>
                <w:rFonts w:ascii="Times New Roman" w:hAnsi="Times New Roman" w:cs="Times New Roman"/>
                <w:noProof/>
                <w:sz w:val="18"/>
                <w:szCs w:val="18"/>
                <w:lang w:val="sr-Latn-RS"/>
              </w:rPr>
              <w:t>čna pastrmka,</w:t>
            </w:r>
          </w:p>
          <w:p w:rsidR="00201EBF" w:rsidRPr="001150EB" w:rsidRDefault="00201EBF" w:rsidP="00201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sr-Cyrl-RS"/>
              </w:rPr>
            </w:pPr>
            <w:r w:rsidRPr="001150EB">
              <w:rPr>
                <w:rFonts w:ascii="Times New Roman" w:hAnsi="Times New Roman" w:cs="Times New Roman"/>
                <w:i/>
                <w:noProof/>
                <w:sz w:val="18"/>
                <w:szCs w:val="18"/>
                <w:lang w:val="sr-Latn-RS"/>
              </w:rPr>
              <w:t>Salmo trutta</w:t>
            </w:r>
          </w:p>
        </w:tc>
        <w:tc>
          <w:tcPr>
            <w:tcW w:w="734" w:type="pct"/>
            <w:tcBorders>
              <w:top w:val="nil"/>
              <w:left w:val="nil"/>
              <w:bottom w:val="nil"/>
              <w:right w:val="nil"/>
            </w:tcBorders>
            <w:hideMark/>
          </w:tcPr>
          <w:p w:rsidR="00201EBF" w:rsidRPr="001150EB" w:rsidRDefault="00201EBF" w:rsidP="00201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sr-Cyrl-RS"/>
              </w:rPr>
            </w:pPr>
            <w:r w:rsidRPr="001150EB">
              <w:rPr>
                <w:rFonts w:ascii="Times New Roman" w:hAnsi="Times New Roman" w:cs="Times New Roman"/>
                <w:noProof/>
                <w:sz w:val="18"/>
                <w:szCs w:val="18"/>
                <w:lang w:val="sr-Cyrl-RS"/>
              </w:rPr>
              <w:t>3</w:t>
            </w:r>
          </w:p>
        </w:tc>
        <w:tc>
          <w:tcPr>
            <w:tcW w:w="645" w:type="pct"/>
            <w:tcBorders>
              <w:top w:val="nil"/>
              <w:left w:val="nil"/>
              <w:bottom w:val="nil"/>
              <w:right w:val="nil"/>
            </w:tcBorders>
            <w:hideMark/>
          </w:tcPr>
          <w:p w:rsidR="00201EBF" w:rsidRPr="001150EB" w:rsidRDefault="00201EBF" w:rsidP="00201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sr-Cyrl-RS"/>
              </w:rPr>
            </w:pPr>
            <w:r w:rsidRPr="001150EB">
              <w:rPr>
                <w:rFonts w:ascii="Times New Roman" w:hAnsi="Times New Roman" w:cs="Times New Roman"/>
                <w:noProof/>
                <w:sz w:val="18"/>
                <w:szCs w:val="18"/>
                <w:lang w:val="sr-Cyrl-RS"/>
              </w:rPr>
              <w:t>25</w:t>
            </w:r>
          </w:p>
        </w:tc>
        <w:tc>
          <w:tcPr>
            <w:tcW w:w="732" w:type="pct"/>
            <w:tcBorders>
              <w:top w:val="nil"/>
              <w:left w:val="nil"/>
              <w:bottom w:val="nil"/>
              <w:right w:val="nil"/>
            </w:tcBorders>
            <w:hideMark/>
          </w:tcPr>
          <w:p w:rsidR="00201EBF" w:rsidRPr="001150EB" w:rsidRDefault="00201EBF" w:rsidP="00201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sr-Cyrl-RS"/>
              </w:rPr>
            </w:pPr>
            <w:r w:rsidRPr="001150EB">
              <w:rPr>
                <w:rFonts w:ascii="Times New Roman" w:hAnsi="Times New Roman" w:cs="Times New Roman"/>
                <w:noProof/>
                <w:sz w:val="18"/>
                <w:szCs w:val="18"/>
                <w:lang w:val="sr-Cyrl-RS"/>
              </w:rPr>
              <w:t>96</w:t>
            </w:r>
          </w:p>
        </w:tc>
        <w:tc>
          <w:tcPr>
            <w:tcW w:w="522" w:type="pct"/>
            <w:tcBorders>
              <w:top w:val="nil"/>
              <w:left w:val="nil"/>
              <w:bottom w:val="nil"/>
              <w:right w:val="single" w:sz="8" w:space="0" w:color="000000" w:themeColor="text1"/>
            </w:tcBorders>
            <w:hideMark/>
          </w:tcPr>
          <w:p w:rsidR="00201EBF" w:rsidRPr="001150EB" w:rsidRDefault="00201EBF" w:rsidP="00201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sr-Cyrl-RS"/>
              </w:rPr>
            </w:pPr>
            <w:r w:rsidRPr="001150EB">
              <w:rPr>
                <w:rFonts w:ascii="Times New Roman" w:hAnsi="Times New Roman" w:cs="Times New Roman"/>
                <w:noProof/>
                <w:sz w:val="18"/>
                <w:szCs w:val="18"/>
                <w:lang w:val="sr-Cyrl-RS"/>
              </w:rPr>
              <w:t>33,36</w:t>
            </w:r>
          </w:p>
        </w:tc>
      </w:tr>
      <w:tr w:rsidR="00201EBF" w:rsidRPr="001150EB" w:rsidTr="001150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3" w:type="pct"/>
            <w:vMerge/>
            <w:tcBorders>
              <w:top w:val="nil"/>
              <w:bottom w:val="nil"/>
              <w:right w:val="nil"/>
            </w:tcBorders>
            <w:vAlign w:val="center"/>
            <w:hideMark/>
          </w:tcPr>
          <w:p w:rsidR="00201EBF" w:rsidRPr="001150EB" w:rsidRDefault="00201EBF" w:rsidP="00201EBF">
            <w:pPr>
              <w:rPr>
                <w:rFonts w:ascii="Times New Roman" w:hAnsi="Times New Roman" w:cs="Times New Roman"/>
                <w:noProof/>
                <w:sz w:val="18"/>
                <w:szCs w:val="18"/>
                <w:lang w:val="sr-Cyrl-RS"/>
              </w:rPr>
            </w:pPr>
          </w:p>
        </w:tc>
        <w:tc>
          <w:tcPr>
            <w:tcW w:w="773" w:type="pct"/>
            <w:vMerge/>
            <w:tcBorders>
              <w:top w:val="nil"/>
              <w:left w:val="nil"/>
              <w:bottom w:val="nil"/>
              <w:right w:val="nil"/>
            </w:tcBorders>
            <w:vAlign w:val="center"/>
            <w:hideMark/>
          </w:tcPr>
          <w:p w:rsidR="00201EBF" w:rsidRPr="001150EB" w:rsidRDefault="00201EBF" w:rsidP="00201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8"/>
                <w:szCs w:val="18"/>
                <w:lang w:val="sr-Cyrl-RS"/>
              </w:rPr>
            </w:pPr>
          </w:p>
        </w:tc>
        <w:tc>
          <w:tcPr>
            <w:tcW w:w="811" w:type="pct"/>
            <w:tcBorders>
              <w:left w:val="nil"/>
              <w:right w:val="nil"/>
            </w:tcBorders>
            <w:hideMark/>
          </w:tcPr>
          <w:p w:rsidR="00201EBF" w:rsidRPr="001150EB" w:rsidRDefault="00201EBF" w:rsidP="00201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8"/>
                <w:szCs w:val="18"/>
                <w:lang w:val="sr-Cyrl-RS"/>
              </w:rPr>
            </w:pPr>
            <w:r w:rsidRPr="001150EB">
              <w:rPr>
                <w:rFonts w:ascii="Times New Roman" w:hAnsi="Times New Roman" w:cs="Times New Roman"/>
                <w:noProof/>
                <w:sz w:val="18"/>
                <w:szCs w:val="18"/>
                <w:lang w:val="sr-Cyrl-RS"/>
              </w:rPr>
              <w:t>Potočna mrena,</w:t>
            </w:r>
          </w:p>
          <w:p w:rsidR="00201EBF" w:rsidRPr="001150EB" w:rsidRDefault="00201EBF" w:rsidP="00201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8"/>
                <w:szCs w:val="18"/>
                <w:lang w:val="sr-Cyrl-RS"/>
              </w:rPr>
            </w:pPr>
            <w:r w:rsidRPr="001150EB">
              <w:rPr>
                <w:rFonts w:ascii="Times New Roman" w:hAnsi="Times New Roman" w:cs="Times New Roman"/>
                <w:i/>
                <w:noProof/>
                <w:sz w:val="18"/>
                <w:szCs w:val="18"/>
                <w:lang w:val="sr-Cyrl-RS"/>
              </w:rPr>
              <w:t>Barbus balcanicus</w:t>
            </w:r>
          </w:p>
        </w:tc>
        <w:tc>
          <w:tcPr>
            <w:tcW w:w="734" w:type="pct"/>
            <w:tcBorders>
              <w:left w:val="nil"/>
              <w:right w:val="nil"/>
            </w:tcBorders>
            <w:hideMark/>
          </w:tcPr>
          <w:p w:rsidR="00201EBF" w:rsidRPr="001150EB" w:rsidRDefault="00201EBF" w:rsidP="00201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8"/>
                <w:szCs w:val="18"/>
                <w:lang w:val="sr-Cyrl-RS"/>
              </w:rPr>
            </w:pPr>
            <w:r w:rsidRPr="001150EB">
              <w:rPr>
                <w:rFonts w:ascii="Times New Roman" w:hAnsi="Times New Roman" w:cs="Times New Roman"/>
                <w:noProof/>
                <w:sz w:val="18"/>
                <w:szCs w:val="18"/>
                <w:lang w:val="sr-Cyrl-RS"/>
              </w:rPr>
              <w:t>6</w:t>
            </w:r>
          </w:p>
        </w:tc>
        <w:tc>
          <w:tcPr>
            <w:tcW w:w="645" w:type="pct"/>
            <w:tcBorders>
              <w:left w:val="nil"/>
              <w:right w:val="nil"/>
            </w:tcBorders>
            <w:hideMark/>
          </w:tcPr>
          <w:p w:rsidR="00201EBF" w:rsidRPr="001150EB" w:rsidRDefault="00201EBF" w:rsidP="00201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8"/>
                <w:szCs w:val="18"/>
                <w:lang w:val="sr-Cyrl-RS"/>
              </w:rPr>
            </w:pPr>
            <w:r w:rsidRPr="001150EB">
              <w:rPr>
                <w:rFonts w:ascii="Times New Roman" w:hAnsi="Times New Roman" w:cs="Times New Roman"/>
                <w:noProof/>
                <w:sz w:val="18"/>
                <w:szCs w:val="18"/>
                <w:lang w:val="sr-Cyrl-RS"/>
              </w:rPr>
              <w:t>50</w:t>
            </w:r>
          </w:p>
        </w:tc>
        <w:tc>
          <w:tcPr>
            <w:tcW w:w="732" w:type="pct"/>
            <w:tcBorders>
              <w:left w:val="nil"/>
              <w:right w:val="nil"/>
            </w:tcBorders>
            <w:hideMark/>
          </w:tcPr>
          <w:p w:rsidR="00201EBF" w:rsidRPr="001150EB" w:rsidRDefault="00201EBF" w:rsidP="00201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8"/>
                <w:szCs w:val="18"/>
                <w:lang w:val="sr-Cyrl-RS"/>
              </w:rPr>
            </w:pPr>
            <w:r w:rsidRPr="001150EB">
              <w:rPr>
                <w:rFonts w:ascii="Times New Roman" w:hAnsi="Times New Roman" w:cs="Times New Roman"/>
                <w:noProof/>
                <w:sz w:val="18"/>
                <w:szCs w:val="18"/>
                <w:lang w:val="sr-Cyrl-RS"/>
              </w:rPr>
              <w:t>146</w:t>
            </w:r>
          </w:p>
        </w:tc>
        <w:tc>
          <w:tcPr>
            <w:tcW w:w="522" w:type="pct"/>
            <w:tcBorders>
              <w:left w:val="nil"/>
            </w:tcBorders>
            <w:hideMark/>
          </w:tcPr>
          <w:p w:rsidR="00201EBF" w:rsidRPr="001150EB" w:rsidRDefault="00201EBF" w:rsidP="00201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8"/>
                <w:szCs w:val="18"/>
                <w:lang w:val="sr-Cyrl-RS"/>
              </w:rPr>
            </w:pPr>
            <w:r w:rsidRPr="001150EB">
              <w:rPr>
                <w:rFonts w:ascii="Times New Roman" w:hAnsi="Times New Roman" w:cs="Times New Roman"/>
                <w:noProof/>
                <w:sz w:val="18"/>
                <w:szCs w:val="18"/>
                <w:lang w:val="sr-Cyrl-RS"/>
              </w:rPr>
              <w:t>51,22</w:t>
            </w:r>
          </w:p>
        </w:tc>
      </w:tr>
      <w:tr w:rsidR="00201EBF" w:rsidRPr="001150EB" w:rsidTr="001150EB">
        <w:tc>
          <w:tcPr>
            <w:cnfStyle w:val="001000000000" w:firstRow="0" w:lastRow="0" w:firstColumn="1" w:lastColumn="0" w:oddVBand="0" w:evenVBand="0" w:oddHBand="0" w:evenHBand="0" w:firstRowFirstColumn="0" w:firstRowLastColumn="0" w:lastRowFirstColumn="0" w:lastRowLastColumn="0"/>
            <w:tcW w:w="783" w:type="pct"/>
            <w:vMerge/>
            <w:tcBorders>
              <w:top w:val="nil"/>
              <w:left w:val="single" w:sz="8" w:space="0" w:color="000000" w:themeColor="text1"/>
              <w:bottom w:val="nil"/>
              <w:right w:val="nil"/>
            </w:tcBorders>
            <w:vAlign w:val="center"/>
            <w:hideMark/>
          </w:tcPr>
          <w:p w:rsidR="00201EBF" w:rsidRPr="001150EB" w:rsidRDefault="00201EBF" w:rsidP="00201EBF">
            <w:pPr>
              <w:rPr>
                <w:rFonts w:ascii="Times New Roman" w:hAnsi="Times New Roman" w:cs="Times New Roman"/>
                <w:noProof/>
                <w:sz w:val="18"/>
                <w:szCs w:val="18"/>
                <w:lang w:val="sr-Cyrl-RS"/>
              </w:rPr>
            </w:pPr>
          </w:p>
        </w:tc>
        <w:tc>
          <w:tcPr>
            <w:tcW w:w="773" w:type="pct"/>
            <w:vMerge/>
            <w:tcBorders>
              <w:top w:val="nil"/>
              <w:left w:val="nil"/>
              <w:bottom w:val="nil"/>
              <w:right w:val="nil"/>
            </w:tcBorders>
            <w:vAlign w:val="center"/>
            <w:hideMark/>
          </w:tcPr>
          <w:p w:rsidR="00201EBF" w:rsidRPr="001150EB" w:rsidRDefault="00201EBF" w:rsidP="00201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sr-Cyrl-RS"/>
              </w:rPr>
            </w:pPr>
          </w:p>
        </w:tc>
        <w:tc>
          <w:tcPr>
            <w:tcW w:w="811" w:type="pct"/>
            <w:tcBorders>
              <w:top w:val="nil"/>
              <w:left w:val="nil"/>
              <w:bottom w:val="nil"/>
              <w:right w:val="nil"/>
            </w:tcBorders>
            <w:hideMark/>
          </w:tcPr>
          <w:p w:rsidR="00201EBF" w:rsidRPr="001150EB" w:rsidRDefault="00201EBF" w:rsidP="00201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sr-Cyrl-RS"/>
              </w:rPr>
            </w:pPr>
            <w:r w:rsidRPr="001150EB">
              <w:rPr>
                <w:rFonts w:ascii="Times New Roman" w:hAnsi="Times New Roman" w:cs="Times New Roman"/>
                <w:noProof/>
                <w:sz w:val="18"/>
                <w:szCs w:val="18"/>
                <w:lang w:val="sr-Cyrl-RS"/>
              </w:rPr>
              <w:t>Dvopruga uklija,</w:t>
            </w:r>
          </w:p>
          <w:p w:rsidR="00201EBF" w:rsidRPr="001150EB" w:rsidRDefault="00201EBF" w:rsidP="00201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noProof/>
                <w:sz w:val="18"/>
                <w:szCs w:val="18"/>
                <w:lang w:val="sr-Cyrl-RS"/>
              </w:rPr>
            </w:pPr>
            <w:r w:rsidRPr="001150EB">
              <w:rPr>
                <w:rFonts w:ascii="Times New Roman" w:hAnsi="Times New Roman" w:cs="Times New Roman"/>
                <w:i/>
                <w:noProof/>
                <w:sz w:val="18"/>
                <w:szCs w:val="18"/>
                <w:lang w:val="sr-Cyrl-RS"/>
              </w:rPr>
              <w:t>Alburnoides bipunctatus</w:t>
            </w:r>
          </w:p>
        </w:tc>
        <w:tc>
          <w:tcPr>
            <w:tcW w:w="734" w:type="pct"/>
            <w:tcBorders>
              <w:top w:val="nil"/>
              <w:left w:val="nil"/>
              <w:bottom w:val="nil"/>
              <w:right w:val="nil"/>
            </w:tcBorders>
            <w:hideMark/>
          </w:tcPr>
          <w:p w:rsidR="00201EBF" w:rsidRPr="001150EB" w:rsidRDefault="00201EBF" w:rsidP="00201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sr-Cyrl-RS"/>
              </w:rPr>
            </w:pPr>
            <w:r w:rsidRPr="001150EB">
              <w:rPr>
                <w:rFonts w:ascii="Times New Roman" w:hAnsi="Times New Roman" w:cs="Times New Roman"/>
                <w:noProof/>
                <w:sz w:val="18"/>
                <w:szCs w:val="18"/>
                <w:lang w:val="sr-Cyrl-RS"/>
              </w:rPr>
              <w:t>3</w:t>
            </w:r>
          </w:p>
        </w:tc>
        <w:tc>
          <w:tcPr>
            <w:tcW w:w="645" w:type="pct"/>
            <w:tcBorders>
              <w:top w:val="nil"/>
              <w:left w:val="nil"/>
              <w:bottom w:val="nil"/>
              <w:right w:val="nil"/>
            </w:tcBorders>
            <w:hideMark/>
          </w:tcPr>
          <w:p w:rsidR="00201EBF" w:rsidRPr="001150EB" w:rsidRDefault="00201EBF" w:rsidP="00201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sr-Cyrl-RS"/>
              </w:rPr>
            </w:pPr>
            <w:r w:rsidRPr="001150EB">
              <w:rPr>
                <w:rFonts w:ascii="Times New Roman" w:hAnsi="Times New Roman" w:cs="Times New Roman"/>
                <w:noProof/>
                <w:sz w:val="18"/>
                <w:szCs w:val="18"/>
                <w:lang w:val="sr-Cyrl-RS"/>
              </w:rPr>
              <w:t>25</w:t>
            </w:r>
          </w:p>
        </w:tc>
        <w:tc>
          <w:tcPr>
            <w:tcW w:w="732" w:type="pct"/>
            <w:tcBorders>
              <w:top w:val="nil"/>
              <w:left w:val="nil"/>
              <w:bottom w:val="nil"/>
              <w:right w:val="nil"/>
            </w:tcBorders>
            <w:hideMark/>
          </w:tcPr>
          <w:p w:rsidR="00201EBF" w:rsidRPr="001150EB" w:rsidRDefault="00201EBF" w:rsidP="00201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sr-Cyrl-RS"/>
              </w:rPr>
            </w:pPr>
            <w:r w:rsidRPr="001150EB">
              <w:rPr>
                <w:rFonts w:ascii="Times New Roman" w:hAnsi="Times New Roman" w:cs="Times New Roman"/>
                <w:noProof/>
                <w:sz w:val="18"/>
                <w:szCs w:val="18"/>
                <w:lang w:val="sr-Cyrl-RS"/>
              </w:rPr>
              <w:t>43</w:t>
            </w:r>
          </w:p>
        </w:tc>
        <w:tc>
          <w:tcPr>
            <w:tcW w:w="522" w:type="pct"/>
            <w:tcBorders>
              <w:top w:val="nil"/>
              <w:left w:val="nil"/>
              <w:bottom w:val="nil"/>
              <w:right w:val="single" w:sz="8" w:space="0" w:color="000000" w:themeColor="text1"/>
            </w:tcBorders>
            <w:hideMark/>
          </w:tcPr>
          <w:p w:rsidR="00201EBF" w:rsidRPr="001150EB" w:rsidRDefault="00201EBF" w:rsidP="00201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sr-Cyrl-RS"/>
              </w:rPr>
            </w:pPr>
            <w:r w:rsidRPr="001150EB">
              <w:rPr>
                <w:rFonts w:ascii="Times New Roman" w:hAnsi="Times New Roman" w:cs="Times New Roman"/>
                <w:noProof/>
                <w:sz w:val="18"/>
                <w:szCs w:val="18"/>
                <w:lang w:val="sr-Cyrl-RS"/>
              </w:rPr>
              <w:t>15,08</w:t>
            </w:r>
          </w:p>
        </w:tc>
      </w:tr>
      <w:tr w:rsidR="00201EBF" w:rsidRPr="001150EB" w:rsidTr="001150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3" w:type="pct"/>
            <w:tcBorders>
              <w:right w:val="nil"/>
            </w:tcBorders>
            <w:hideMark/>
          </w:tcPr>
          <w:p w:rsidR="00201EBF" w:rsidRPr="001150EB" w:rsidRDefault="00201EBF" w:rsidP="00201EBF">
            <w:pPr>
              <w:rPr>
                <w:rFonts w:ascii="Times New Roman" w:hAnsi="Times New Roman" w:cs="Times New Roman"/>
                <w:noProof/>
                <w:sz w:val="18"/>
                <w:szCs w:val="18"/>
                <w:lang w:val="sr-Cyrl-RS"/>
              </w:rPr>
            </w:pPr>
            <w:r w:rsidRPr="001150EB">
              <w:rPr>
                <w:rFonts w:ascii="Times New Roman" w:hAnsi="Times New Roman" w:cs="Times New Roman"/>
                <w:noProof/>
                <w:sz w:val="18"/>
                <w:szCs w:val="18"/>
                <w:lang w:val="sr-Cyrl-RS"/>
              </w:rPr>
              <w:t>Brusnička reka</w:t>
            </w:r>
          </w:p>
        </w:tc>
        <w:tc>
          <w:tcPr>
            <w:tcW w:w="773" w:type="pct"/>
            <w:tcBorders>
              <w:left w:val="nil"/>
              <w:right w:val="nil"/>
            </w:tcBorders>
            <w:hideMark/>
          </w:tcPr>
          <w:p w:rsidR="00201EBF" w:rsidRPr="001150EB" w:rsidRDefault="00201EBF" w:rsidP="00201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8"/>
                <w:szCs w:val="18"/>
                <w:lang w:val="sr-Cyrl-RS"/>
              </w:rPr>
            </w:pPr>
            <w:r w:rsidRPr="001150EB">
              <w:rPr>
                <w:rFonts w:ascii="Times New Roman" w:hAnsi="Times New Roman" w:cs="Times New Roman"/>
                <w:noProof/>
                <w:sz w:val="18"/>
                <w:szCs w:val="18"/>
                <w:lang w:val="sr-Cyrl-RS"/>
              </w:rPr>
              <w:t>15.04.2016.</w:t>
            </w:r>
          </w:p>
        </w:tc>
        <w:tc>
          <w:tcPr>
            <w:tcW w:w="811" w:type="pct"/>
            <w:tcBorders>
              <w:left w:val="nil"/>
              <w:right w:val="nil"/>
            </w:tcBorders>
            <w:hideMark/>
          </w:tcPr>
          <w:p w:rsidR="00201EBF" w:rsidRPr="001150EB" w:rsidRDefault="00201EBF" w:rsidP="00201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8"/>
                <w:szCs w:val="18"/>
                <w:lang w:val="sr-Latn-RS"/>
              </w:rPr>
            </w:pPr>
            <w:r w:rsidRPr="001150EB">
              <w:rPr>
                <w:rFonts w:ascii="Times New Roman" w:hAnsi="Times New Roman" w:cs="Times New Roman"/>
                <w:noProof/>
                <w:sz w:val="18"/>
                <w:szCs w:val="18"/>
                <w:lang w:val="sr-Cyrl-RS"/>
              </w:rPr>
              <w:t>Poto</w:t>
            </w:r>
            <w:r w:rsidRPr="001150EB">
              <w:rPr>
                <w:rFonts w:ascii="Times New Roman" w:hAnsi="Times New Roman" w:cs="Times New Roman"/>
                <w:noProof/>
                <w:sz w:val="18"/>
                <w:szCs w:val="18"/>
                <w:lang w:val="sr-Latn-RS"/>
              </w:rPr>
              <w:t>čna pastrmka,</w:t>
            </w:r>
          </w:p>
          <w:p w:rsidR="00201EBF" w:rsidRPr="001150EB" w:rsidRDefault="00201EBF" w:rsidP="00201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8"/>
                <w:szCs w:val="18"/>
                <w:lang w:val="sr-Cyrl-RS"/>
              </w:rPr>
            </w:pPr>
            <w:r w:rsidRPr="001150EB">
              <w:rPr>
                <w:rFonts w:ascii="Times New Roman" w:hAnsi="Times New Roman" w:cs="Times New Roman"/>
                <w:i/>
                <w:noProof/>
                <w:sz w:val="18"/>
                <w:szCs w:val="18"/>
                <w:lang w:val="sr-Latn-RS"/>
              </w:rPr>
              <w:t>Salmo trutta</w:t>
            </w:r>
          </w:p>
        </w:tc>
        <w:tc>
          <w:tcPr>
            <w:tcW w:w="734" w:type="pct"/>
            <w:tcBorders>
              <w:left w:val="nil"/>
              <w:right w:val="nil"/>
            </w:tcBorders>
            <w:hideMark/>
          </w:tcPr>
          <w:p w:rsidR="00201EBF" w:rsidRPr="001150EB" w:rsidRDefault="00201EBF" w:rsidP="00201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8"/>
                <w:szCs w:val="18"/>
                <w:lang w:val="sr-Cyrl-RS"/>
              </w:rPr>
            </w:pPr>
            <w:r w:rsidRPr="001150EB">
              <w:rPr>
                <w:rFonts w:ascii="Times New Roman" w:hAnsi="Times New Roman" w:cs="Times New Roman"/>
                <w:noProof/>
                <w:sz w:val="18"/>
                <w:szCs w:val="18"/>
                <w:lang w:val="sr-Cyrl-RS"/>
              </w:rPr>
              <w:t>6</w:t>
            </w:r>
          </w:p>
        </w:tc>
        <w:tc>
          <w:tcPr>
            <w:tcW w:w="645" w:type="pct"/>
            <w:tcBorders>
              <w:left w:val="nil"/>
              <w:right w:val="nil"/>
            </w:tcBorders>
            <w:hideMark/>
          </w:tcPr>
          <w:p w:rsidR="00201EBF" w:rsidRPr="001150EB" w:rsidRDefault="00201EBF" w:rsidP="00201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8"/>
                <w:szCs w:val="18"/>
                <w:lang w:val="sr-Cyrl-RS"/>
              </w:rPr>
            </w:pPr>
            <w:r w:rsidRPr="001150EB">
              <w:rPr>
                <w:rFonts w:ascii="Times New Roman" w:hAnsi="Times New Roman" w:cs="Times New Roman"/>
                <w:noProof/>
                <w:sz w:val="18"/>
                <w:szCs w:val="18"/>
                <w:lang w:val="sr-Cyrl-RS"/>
              </w:rPr>
              <w:t>100</w:t>
            </w:r>
          </w:p>
        </w:tc>
        <w:tc>
          <w:tcPr>
            <w:tcW w:w="732" w:type="pct"/>
            <w:tcBorders>
              <w:left w:val="nil"/>
              <w:right w:val="nil"/>
            </w:tcBorders>
            <w:hideMark/>
          </w:tcPr>
          <w:p w:rsidR="00201EBF" w:rsidRPr="001150EB" w:rsidRDefault="00201EBF" w:rsidP="00201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8"/>
                <w:szCs w:val="18"/>
                <w:lang w:val="sr-Cyrl-RS"/>
              </w:rPr>
            </w:pPr>
            <w:r w:rsidRPr="001150EB">
              <w:rPr>
                <w:rFonts w:ascii="Times New Roman" w:hAnsi="Times New Roman" w:cs="Times New Roman"/>
                <w:noProof/>
                <w:sz w:val="18"/>
                <w:szCs w:val="18"/>
                <w:lang w:val="sr-Cyrl-RS"/>
              </w:rPr>
              <w:t>68</w:t>
            </w:r>
          </w:p>
        </w:tc>
        <w:tc>
          <w:tcPr>
            <w:tcW w:w="522" w:type="pct"/>
            <w:tcBorders>
              <w:left w:val="nil"/>
            </w:tcBorders>
            <w:hideMark/>
          </w:tcPr>
          <w:p w:rsidR="00201EBF" w:rsidRPr="001150EB" w:rsidRDefault="00201EBF" w:rsidP="00201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8"/>
                <w:szCs w:val="18"/>
                <w:lang w:val="sr-Cyrl-RS"/>
              </w:rPr>
            </w:pPr>
            <w:r w:rsidRPr="001150EB">
              <w:rPr>
                <w:rFonts w:ascii="Times New Roman" w:hAnsi="Times New Roman" w:cs="Times New Roman"/>
                <w:noProof/>
                <w:sz w:val="18"/>
                <w:szCs w:val="18"/>
                <w:lang w:val="sr-Cyrl-RS"/>
              </w:rPr>
              <w:t>100</w:t>
            </w:r>
          </w:p>
        </w:tc>
      </w:tr>
      <w:tr w:rsidR="00201EBF" w:rsidRPr="001150EB" w:rsidTr="001150EB">
        <w:tc>
          <w:tcPr>
            <w:cnfStyle w:val="001000000000" w:firstRow="0" w:lastRow="0" w:firstColumn="1" w:lastColumn="0" w:oddVBand="0" w:evenVBand="0" w:oddHBand="0" w:evenHBand="0" w:firstRowFirstColumn="0" w:firstRowLastColumn="0" w:lastRowFirstColumn="0" w:lastRowLastColumn="0"/>
            <w:tcW w:w="783" w:type="pct"/>
            <w:tcBorders>
              <w:top w:val="nil"/>
              <w:left w:val="single" w:sz="8" w:space="0" w:color="000000" w:themeColor="text1"/>
              <w:bottom w:val="nil"/>
              <w:right w:val="nil"/>
            </w:tcBorders>
            <w:hideMark/>
          </w:tcPr>
          <w:p w:rsidR="00201EBF" w:rsidRPr="001150EB" w:rsidRDefault="00201EBF" w:rsidP="00201EBF">
            <w:pPr>
              <w:rPr>
                <w:rFonts w:ascii="Times New Roman" w:hAnsi="Times New Roman" w:cs="Times New Roman"/>
                <w:noProof/>
                <w:sz w:val="18"/>
                <w:szCs w:val="18"/>
                <w:lang w:val="sr-Cyrl-RS"/>
              </w:rPr>
            </w:pPr>
            <w:r w:rsidRPr="001150EB">
              <w:rPr>
                <w:rFonts w:ascii="Times New Roman" w:hAnsi="Times New Roman" w:cs="Times New Roman"/>
                <w:noProof/>
                <w:sz w:val="18"/>
                <w:szCs w:val="18"/>
                <w:lang w:val="sr-Cyrl-RS"/>
              </w:rPr>
              <w:t>Brusnička reka,</w:t>
            </w:r>
          </w:p>
          <w:p w:rsidR="00201EBF" w:rsidRPr="001150EB" w:rsidRDefault="00201EBF" w:rsidP="00201EBF">
            <w:pPr>
              <w:rPr>
                <w:rFonts w:ascii="Times New Roman" w:hAnsi="Times New Roman" w:cs="Times New Roman"/>
                <w:noProof/>
                <w:sz w:val="18"/>
                <w:szCs w:val="18"/>
                <w:lang w:val="sr-Cyrl-RS"/>
              </w:rPr>
            </w:pPr>
            <w:r w:rsidRPr="001150EB">
              <w:rPr>
                <w:rFonts w:ascii="Times New Roman" w:hAnsi="Times New Roman" w:cs="Times New Roman"/>
                <w:noProof/>
                <w:sz w:val="18"/>
                <w:szCs w:val="18"/>
                <w:lang w:val="sr-Cyrl-RS"/>
              </w:rPr>
              <w:t>Ispod Dajića</w:t>
            </w:r>
          </w:p>
        </w:tc>
        <w:tc>
          <w:tcPr>
            <w:tcW w:w="773" w:type="pct"/>
            <w:tcBorders>
              <w:top w:val="nil"/>
              <w:left w:val="nil"/>
              <w:bottom w:val="nil"/>
              <w:right w:val="nil"/>
            </w:tcBorders>
            <w:hideMark/>
          </w:tcPr>
          <w:p w:rsidR="00201EBF" w:rsidRPr="001150EB" w:rsidRDefault="00201EBF" w:rsidP="00201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sr-Cyrl-RS"/>
              </w:rPr>
            </w:pPr>
            <w:r w:rsidRPr="001150EB">
              <w:rPr>
                <w:rFonts w:ascii="Times New Roman" w:hAnsi="Times New Roman" w:cs="Times New Roman"/>
                <w:noProof/>
                <w:sz w:val="18"/>
                <w:szCs w:val="18"/>
                <w:lang w:val="sr-Cyrl-RS"/>
              </w:rPr>
              <w:t>15.04.2016.</w:t>
            </w:r>
          </w:p>
        </w:tc>
        <w:tc>
          <w:tcPr>
            <w:tcW w:w="811" w:type="pct"/>
            <w:tcBorders>
              <w:top w:val="nil"/>
              <w:left w:val="nil"/>
              <w:bottom w:val="nil"/>
              <w:right w:val="nil"/>
            </w:tcBorders>
            <w:hideMark/>
          </w:tcPr>
          <w:p w:rsidR="00201EBF" w:rsidRPr="001150EB" w:rsidRDefault="00201EBF" w:rsidP="00201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sr-Cyrl-RS"/>
              </w:rPr>
            </w:pPr>
            <w:r w:rsidRPr="001150EB">
              <w:rPr>
                <w:rFonts w:ascii="Times New Roman" w:hAnsi="Times New Roman" w:cs="Times New Roman"/>
                <w:noProof/>
                <w:sz w:val="18"/>
                <w:szCs w:val="18"/>
                <w:lang w:val="sr-Cyrl-RS"/>
              </w:rPr>
              <w:t>Potočna pastrmka,</w:t>
            </w:r>
          </w:p>
          <w:p w:rsidR="00201EBF" w:rsidRPr="001150EB" w:rsidRDefault="00201EBF" w:rsidP="00201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sr-Cyrl-RS"/>
              </w:rPr>
            </w:pPr>
            <w:r w:rsidRPr="001150EB">
              <w:rPr>
                <w:rFonts w:ascii="Times New Roman" w:hAnsi="Times New Roman" w:cs="Times New Roman"/>
                <w:noProof/>
                <w:sz w:val="18"/>
                <w:szCs w:val="18"/>
                <w:lang w:val="sr-Cyrl-RS"/>
              </w:rPr>
              <w:t>Salmo trutta</w:t>
            </w:r>
          </w:p>
        </w:tc>
        <w:tc>
          <w:tcPr>
            <w:tcW w:w="734" w:type="pct"/>
            <w:tcBorders>
              <w:top w:val="nil"/>
              <w:left w:val="nil"/>
              <w:bottom w:val="nil"/>
              <w:right w:val="nil"/>
            </w:tcBorders>
            <w:hideMark/>
          </w:tcPr>
          <w:p w:rsidR="00201EBF" w:rsidRPr="001150EB" w:rsidRDefault="00201EBF" w:rsidP="00201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sr-Cyrl-RS"/>
              </w:rPr>
            </w:pPr>
            <w:r w:rsidRPr="001150EB">
              <w:rPr>
                <w:rFonts w:ascii="Times New Roman" w:hAnsi="Times New Roman" w:cs="Times New Roman"/>
                <w:noProof/>
                <w:sz w:val="18"/>
                <w:szCs w:val="18"/>
                <w:lang w:val="sr-Cyrl-RS"/>
              </w:rPr>
              <w:t>6</w:t>
            </w:r>
          </w:p>
        </w:tc>
        <w:tc>
          <w:tcPr>
            <w:tcW w:w="645" w:type="pct"/>
            <w:tcBorders>
              <w:top w:val="nil"/>
              <w:left w:val="nil"/>
              <w:bottom w:val="nil"/>
              <w:right w:val="nil"/>
            </w:tcBorders>
            <w:hideMark/>
          </w:tcPr>
          <w:p w:rsidR="00201EBF" w:rsidRPr="001150EB" w:rsidRDefault="00201EBF" w:rsidP="00201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sr-Cyrl-RS"/>
              </w:rPr>
            </w:pPr>
            <w:r w:rsidRPr="001150EB">
              <w:rPr>
                <w:rFonts w:ascii="Times New Roman" w:hAnsi="Times New Roman" w:cs="Times New Roman"/>
                <w:noProof/>
                <w:sz w:val="18"/>
                <w:szCs w:val="18"/>
                <w:lang w:val="sr-Cyrl-RS"/>
              </w:rPr>
              <w:t>100</w:t>
            </w:r>
          </w:p>
        </w:tc>
        <w:tc>
          <w:tcPr>
            <w:tcW w:w="732" w:type="pct"/>
            <w:tcBorders>
              <w:top w:val="nil"/>
              <w:left w:val="nil"/>
              <w:bottom w:val="nil"/>
              <w:right w:val="nil"/>
            </w:tcBorders>
            <w:hideMark/>
          </w:tcPr>
          <w:p w:rsidR="00201EBF" w:rsidRPr="001150EB" w:rsidRDefault="00201EBF" w:rsidP="00201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sr-Cyrl-RS"/>
              </w:rPr>
            </w:pPr>
            <w:r w:rsidRPr="001150EB">
              <w:rPr>
                <w:rFonts w:ascii="Times New Roman" w:hAnsi="Times New Roman" w:cs="Times New Roman"/>
                <w:noProof/>
                <w:sz w:val="18"/>
                <w:szCs w:val="18"/>
                <w:lang w:val="sr-Cyrl-RS"/>
              </w:rPr>
              <w:t>100</w:t>
            </w:r>
          </w:p>
        </w:tc>
        <w:tc>
          <w:tcPr>
            <w:tcW w:w="522" w:type="pct"/>
            <w:tcBorders>
              <w:top w:val="nil"/>
              <w:left w:val="nil"/>
              <w:bottom w:val="nil"/>
              <w:right w:val="single" w:sz="8" w:space="0" w:color="000000" w:themeColor="text1"/>
            </w:tcBorders>
            <w:hideMark/>
          </w:tcPr>
          <w:p w:rsidR="00201EBF" w:rsidRPr="001150EB" w:rsidRDefault="00201EBF" w:rsidP="00201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sr-Cyrl-RS"/>
              </w:rPr>
            </w:pPr>
            <w:r w:rsidRPr="001150EB">
              <w:rPr>
                <w:rFonts w:ascii="Times New Roman" w:hAnsi="Times New Roman" w:cs="Times New Roman"/>
                <w:noProof/>
                <w:sz w:val="18"/>
                <w:szCs w:val="18"/>
                <w:lang w:val="sr-Cyrl-RS"/>
              </w:rPr>
              <w:t>100</w:t>
            </w:r>
          </w:p>
        </w:tc>
      </w:tr>
      <w:tr w:rsidR="00201EBF" w:rsidRPr="001150EB" w:rsidTr="001150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3" w:type="pct"/>
            <w:tcBorders>
              <w:right w:val="nil"/>
            </w:tcBorders>
            <w:hideMark/>
          </w:tcPr>
          <w:p w:rsidR="00201EBF" w:rsidRPr="001150EB" w:rsidRDefault="00201EBF" w:rsidP="00201EBF">
            <w:pPr>
              <w:rPr>
                <w:rFonts w:ascii="Times New Roman" w:hAnsi="Times New Roman" w:cs="Times New Roman"/>
                <w:noProof/>
                <w:sz w:val="18"/>
                <w:szCs w:val="18"/>
                <w:lang w:val="sr-Cyrl-RS"/>
              </w:rPr>
            </w:pPr>
            <w:r w:rsidRPr="001150EB">
              <w:rPr>
                <w:rFonts w:ascii="Times New Roman" w:hAnsi="Times New Roman" w:cs="Times New Roman"/>
                <w:noProof/>
                <w:sz w:val="18"/>
                <w:szCs w:val="18"/>
                <w:lang w:val="sr-Cyrl-RS"/>
              </w:rPr>
              <w:t>Golijska reka</w:t>
            </w:r>
          </w:p>
        </w:tc>
        <w:tc>
          <w:tcPr>
            <w:tcW w:w="773" w:type="pct"/>
            <w:tcBorders>
              <w:left w:val="nil"/>
              <w:right w:val="nil"/>
            </w:tcBorders>
            <w:hideMark/>
          </w:tcPr>
          <w:p w:rsidR="00201EBF" w:rsidRPr="001150EB" w:rsidRDefault="00201EBF" w:rsidP="00201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8"/>
                <w:szCs w:val="18"/>
                <w:lang w:val="sr-Cyrl-RS"/>
              </w:rPr>
            </w:pPr>
            <w:r w:rsidRPr="001150EB">
              <w:rPr>
                <w:rFonts w:ascii="Times New Roman" w:hAnsi="Times New Roman" w:cs="Times New Roman"/>
                <w:noProof/>
                <w:sz w:val="18"/>
                <w:szCs w:val="18"/>
                <w:lang w:val="sr-Cyrl-RS"/>
              </w:rPr>
              <w:t>22.04.2016.</w:t>
            </w:r>
          </w:p>
        </w:tc>
        <w:tc>
          <w:tcPr>
            <w:tcW w:w="811" w:type="pct"/>
            <w:tcBorders>
              <w:left w:val="nil"/>
              <w:right w:val="nil"/>
            </w:tcBorders>
            <w:hideMark/>
          </w:tcPr>
          <w:p w:rsidR="00201EBF" w:rsidRPr="001150EB" w:rsidRDefault="00201EBF" w:rsidP="00201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8"/>
                <w:szCs w:val="18"/>
                <w:lang w:val="sr-Latn-RS"/>
              </w:rPr>
            </w:pPr>
            <w:r w:rsidRPr="001150EB">
              <w:rPr>
                <w:rFonts w:ascii="Times New Roman" w:hAnsi="Times New Roman" w:cs="Times New Roman"/>
                <w:noProof/>
                <w:sz w:val="18"/>
                <w:szCs w:val="18"/>
                <w:lang w:val="sr-Cyrl-RS"/>
              </w:rPr>
              <w:t>Poto</w:t>
            </w:r>
            <w:r w:rsidRPr="001150EB">
              <w:rPr>
                <w:rFonts w:ascii="Times New Roman" w:hAnsi="Times New Roman" w:cs="Times New Roman"/>
                <w:noProof/>
                <w:sz w:val="18"/>
                <w:szCs w:val="18"/>
                <w:lang w:val="sr-Latn-RS"/>
              </w:rPr>
              <w:t>čna pastrmka,</w:t>
            </w:r>
          </w:p>
          <w:p w:rsidR="00201EBF" w:rsidRPr="001150EB" w:rsidRDefault="00201EBF" w:rsidP="00201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8"/>
                <w:szCs w:val="18"/>
                <w:lang w:val="sr-Cyrl-RS"/>
              </w:rPr>
            </w:pPr>
            <w:r w:rsidRPr="001150EB">
              <w:rPr>
                <w:rFonts w:ascii="Times New Roman" w:hAnsi="Times New Roman" w:cs="Times New Roman"/>
                <w:i/>
                <w:noProof/>
                <w:sz w:val="18"/>
                <w:szCs w:val="18"/>
                <w:lang w:val="sr-Latn-RS"/>
              </w:rPr>
              <w:t>Salmo trutta</w:t>
            </w:r>
          </w:p>
        </w:tc>
        <w:tc>
          <w:tcPr>
            <w:tcW w:w="734" w:type="pct"/>
            <w:tcBorders>
              <w:left w:val="nil"/>
              <w:right w:val="nil"/>
            </w:tcBorders>
            <w:hideMark/>
          </w:tcPr>
          <w:p w:rsidR="00201EBF" w:rsidRPr="001150EB" w:rsidRDefault="00201EBF" w:rsidP="00201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8"/>
                <w:szCs w:val="18"/>
                <w:lang w:val="sr-Cyrl-RS"/>
              </w:rPr>
            </w:pPr>
            <w:r w:rsidRPr="001150EB">
              <w:rPr>
                <w:rFonts w:ascii="Times New Roman" w:hAnsi="Times New Roman" w:cs="Times New Roman"/>
                <w:noProof/>
                <w:sz w:val="18"/>
                <w:szCs w:val="18"/>
                <w:lang w:val="sr-Cyrl-RS"/>
              </w:rPr>
              <w:t>5</w:t>
            </w:r>
          </w:p>
        </w:tc>
        <w:tc>
          <w:tcPr>
            <w:tcW w:w="645" w:type="pct"/>
            <w:tcBorders>
              <w:left w:val="nil"/>
              <w:right w:val="nil"/>
            </w:tcBorders>
            <w:hideMark/>
          </w:tcPr>
          <w:p w:rsidR="00201EBF" w:rsidRPr="001150EB" w:rsidRDefault="00201EBF" w:rsidP="00201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8"/>
                <w:szCs w:val="18"/>
                <w:lang w:val="sr-Cyrl-RS"/>
              </w:rPr>
            </w:pPr>
            <w:r w:rsidRPr="001150EB">
              <w:rPr>
                <w:rFonts w:ascii="Times New Roman" w:hAnsi="Times New Roman" w:cs="Times New Roman"/>
                <w:noProof/>
                <w:sz w:val="18"/>
                <w:szCs w:val="18"/>
                <w:lang w:val="sr-Cyrl-RS"/>
              </w:rPr>
              <w:t>100</w:t>
            </w:r>
          </w:p>
        </w:tc>
        <w:tc>
          <w:tcPr>
            <w:tcW w:w="732" w:type="pct"/>
            <w:tcBorders>
              <w:left w:val="nil"/>
              <w:right w:val="nil"/>
            </w:tcBorders>
            <w:hideMark/>
          </w:tcPr>
          <w:p w:rsidR="00201EBF" w:rsidRPr="001150EB" w:rsidRDefault="00201EBF" w:rsidP="00201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8"/>
                <w:szCs w:val="18"/>
                <w:lang w:val="sr-Cyrl-RS"/>
              </w:rPr>
            </w:pPr>
            <w:r w:rsidRPr="001150EB">
              <w:rPr>
                <w:rFonts w:ascii="Times New Roman" w:hAnsi="Times New Roman" w:cs="Times New Roman"/>
                <w:noProof/>
                <w:sz w:val="18"/>
                <w:szCs w:val="18"/>
                <w:lang w:val="sr-Cyrl-RS"/>
              </w:rPr>
              <w:t>80</w:t>
            </w:r>
          </w:p>
        </w:tc>
        <w:tc>
          <w:tcPr>
            <w:tcW w:w="522" w:type="pct"/>
            <w:tcBorders>
              <w:left w:val="nil"/>
            </w:tcBorders>
            <w:hideMark/>
          </w:tcPr>
          <w:p w:rsidR="00201EBF" w:rsidRPr="001150EB" w:rsidRDefault="00201EBF" w:rsidP="00201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8"/>
                <w:szCs w:val="18"/>
                <w:lang w:val="sr-Cyrl-RS"/>
              </w:rPr>
            </w:pPr>
            <w:r w:rsidRPr="001150EB">
              <w:rPr>
                <w:rFonts w:ascii="Times New Roman" w:hAnsi="Times New Roman" w:cs="Times New Roman"/>
                <w:noProof/>
                <w:sz w:val="18"/>
                <w:szCs w:val="18"/>
                <w:lang w:val="sr-Cyrl-RS"/>
              </w:rPr>
              <w:t>100</w:t>
            </w:r>
          </w:p>
        </w:tc>
      </w:tr>
      <w:tr w:rsidR="00201EBF" w:rsidRPr="001150EB" w:rsidTr="001150EB">
        <w:tc>
          <w:tcPr>
            <w:cnfStyle w:val="001000000000" w:firstRow="0" w:lastRow="0" w:firstColumn="1" w:lastColumn="0" w:oddVBand="0" w:evenVBand="0" w:oddHBand="0" w:evenHBand="0" w:firstRowFirstColumn="0" w:firstRowLastColumn="0" w:lastRowFirstColumn="0" w:lastRowLastColumn="0"/>
            <w:tcW w:w="783" w:type="pct"/>
            <w:tcBorders>
              <w:top w:val="nil"/>
              <w:left w:val="single" w:sz="8" w:space="0" w:color="000000" w:themeColor="text1"/>
              <w:bottom w:val="nil"/>
              <w:right w:val="nil"/>
            </w:tcBorders>
            <w:hideMark/>
          </w:tcPr>
          <w:p w:rsidR="00201EBF" w:rsidRPr="001150EB" w:rsidRDefault="00201EBF" w:rsidP="00201EBF">
            <w:pPr>
              <w:rPr>
                <w:rFonts w:ascii="Times New Roman" w:hAnsi="Times New Roman" w:cs="Times New Roman"/>
                <w:noProof/>
                <w:sz w:val="18"/>
                <w:szCs w:val="18"/>
                <w:lang w:val="sr-Cyrl-RS"/>
              </w:rPr>
            </w:pPr>
            <w:r w:rsidRPr="001150EB">
              <w:rPr>
                <w:rFonts w:ascii="Times New Roman" w:hAnsi="Times New Roman" w:cs="Times New Roman"/>
                <w:noProof/>
                <w:sz w:val="18"/>
                <w:szCs w:val="18"/>
                <w:lang w:val="sr-Cyrl-RS"/>
              </w:rPr>
              <w:t>Studenica,</w:t>
            </w:r>
          </w:p>
          <w:p w:rsidR="00201EBF" w:rsidRPr="001150EB" w:rsidRDefault="00201EBF" w:rsidP="00201EBF">
            <w:pPr>
              <w:rPr>
                <w:rFonts w:ascii="Times New Roman" w:hAnsi="Times New Roman" w:cs="Times New Roman"/>
                <w:noProof/>
                <w:sz w:val="18"/>
                <w:szCs w:val="18"/>
                <w:lang w:val="sr-Cyrl-RS"/>
              </w:rPr>
            </w:pPr>
            <w:r w:rsidRPr="001150EB">
              <w:rPr>
                <w:rFonts w:ascii="Times New Roman" w:hAnsi="Times New Roman" w:cs="Times New Roman"/>
                <w:noProof/>
                <w:sz w:val="18"/>
                <w:szCs w:val="18"/>
                <w:lang w:val="sr-Cyrl-RS"/>
              </w:rPr>
              <w:t>Ispod izvora</w:t>
            </w:r>
          </w:p>
        </w:tc>
        <w:tc>
          <w:tcPr>
            <w:tcW w:w="773" w:type="pct"/>
            <w:tcBorders>
              <w:top w:val="nil"/>
              <w:left w:val="nil"/>
              <w:bottom w:val="nil"/>
              <w:right w:val="nil"/>
            </w:tcBorders>
            <w:hideMark/>
          </w:tcPr>
          <w:p w:rsidR="00201EBF" w:rsidRPr="001150EB" w:rsidRDefault="00201EBF" w:rsidP="00201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sr-Cyrl-RS"/>
              </w:rPr>
            </w:pPr>
            <w:r w:rsidRPr="001150EB">
              <w:rPr>
                <w:rFonts w:ascii="Times New Roman" w:hAnsi="Times New Roman" w:cs="Times New Roman"/>
                <w:noProof/>
                <w:sz w:val="18"/>
                <w:szCs w:val="18"/>
                <w:lang w:val="sr-Cyrl-RS"/>
              </w:rPr>
              <w:t>23.04.2016.</w:t>
            </w:r>
          </w:p>
        </w:tc>
        <w:tc>
          <w:tcPr>
            <w:tcW w:w="811" w:type="pct"/>
            <w:tcBorders>
              <w:top w:val="nil"/>
              <w:left w:val="nil"/>
              <w:bottom w:val="nil"/>
              <w:right w:val="nil"/>
            </w:tcBorders>
            <w:hideMark/>
          </w:tcPr>
          <w:p w:rsidR="00201EBF" w:rsidRPr="001150EB" w:rsidRDefault="00201EBF" w:rsidP="00201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sr-Latn-RS"/>
              </w:rPr>
            </w:pPr>
            <w:r w:rsidRPr="001150EB">
              <w:rPr>
                <w:rFonts w:ascii="Times New Roman" w:hAnsi="Times New Roman" w:cs="Times New Roman"/>
                <w:noProof/>
                <w:sz w:val="18"/>
                <w:szCs w:val="18"/>
                <w:lang w:val="sr-Cyrl-RS"/>
              </w:rPr>
              <w:t>Poto</w:t>
            </w:r>
            <w:r w:rsidRPr="001150EB">
              <w:rPr>
                <w:rFonts w:ascii="Times New Roman" w:hAnsi="Times New Roman" w:cs="Times New Roman"/>
                <w:noProof/>
                <w:sz w:val="18"/>
                <w:szCs w:val="18"/>
                <w:lang w:val="sr-Latn-RS"/>
              </w:rPr>
              <w:t>čna pastrmka,</w:t>
            </w:r>
          </w:p>
          <w:p w:rsidR="00201EBF" w:rsidRPr="001150EB" w:rsidRDefault="00201EBF" w:rsidP="00201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sr-Cyrl-RS"/>
              </w:rPr>
            </w:pPr>
            <w:r w:rsidRPr="001150EB">
              <w:rPr>
                <w:rFonts w:ascii="Times New Roman" w:hAnsi="Times New Roman" w:cs="Times New Roman"/>
                <w:i/>
                <w:noProof/>
                <w:sz w:val="18"/>
                <w:szCs w:val="18"/>
                <w:lang w:val="sr-Latn-RS"/>
              </w:rPr>
              <w:t>Salmo trutta</w:t>
            </w:r>
          </w:p>
        </w:tc>
        <w:tc>
          <w:tcPr>
            <w:tcW w:w="734" w:type="pct"/>
            <w:tcBorders>
              <w:top w:val="nil"/>
              <w:left w:val="nil"/>
              <w:bottom w:val="nil"/>
              <w:right w:val="nil"/>
            </w:tcBorders>
            <w:hideMark/>
          </w:tcPr>
          <w:p w:rsidR="00201EBF" w:rsidRPr="001150EB" w:rsidRDefault="00201EBF" w:rsidP="00201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sr-Cyrl-RS"/>
              </w:rPr>
            </w:pPr>
            <w:r w:rsidRPr="001150EB">
              <w:rPr>
                <w:rFonts w:ascii="Times New Roman" w:hAnsi="Times New Roman" w:cs="Times New Roman"/>
                <w:noProof/>
                <w:sz w:val="18"/>
                <w:szCs w:val="18"/>
                <w:lang w:val="sr-Cyrl-RS"/>
              </w:rPr>
              <w:t>2</w:t>
            </w:r>
          </w:p>
        </w:tc>
        <w:tc>
          <w:tcPr>
            <w:tcW w:w="645" w:type="pct"/>
            <w:tcBorders>
              <w:top w:val="nil"/>
              <w:left w:val="nil"/>
              <w:bottom w:val="nil"/>
              <w:right w:val="nil"/>
            </w:tcBorders>
            <w:hideMark/>
          </w:tcPr>
          <w:p w:rsidR="00201EBF" w:rsidRPr="001150EB" w:rsidRDefault="00201EBF" w:rsidP="00201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sr-Cyrl-RS"/>
              </w:rPr>
            </w:pPr>
            <w:r w:rsidRPr="001150EB">
              <w:rPr>
                <w:rFonts w:ascii="Times New Roman" w:hAnsi="Times New Roman" w:cs="Times New Roman"/>
                <w:noProof/>
                <w:sz w:val="18"/>
                <w:szCs w:val="18"/>
                <w:lang w:val="sr-Cyrl-RS"/>
              </w:rPr>
              <w:t>100</w:t>
            </w:r>
          </w:p>
        </w:tc>
        <w:tc>
          <w:tcPr>
            <w:tcW w:w="732" w:type="pct"/>
            <w:tcBorders>
              <w:top w:val="nil"/>
              <w:left w:val="nil"/>
              <w:bottom w:val="nil"/>
              <w:right w:val="nil"/>
            </w:tcBorders>
            <w:hideMark/>
          </w:tcPr>
          <w:p w:rsidR="00201EBF" w:rsidRPr="001150EB" w:rsidRDefault="00201EBF" w:rsidP="00201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sr-Cyrl-RS"/>
              </w:rPr>
            </w:pPr>
            <w:r w:rsidRPr="001150EB">
              <w:rPr>
                <w:rFonts w:ascii="Times New Roman" w:hAnsi="Times New Roman" w:cs="Times New Roman"/>
                <w:noProof/>
                <w:sz w:val="18"/>
                <w:szCs w:val="18"/>
                <w:lang w:val="sr-Cyrl-RS"/>
              </w:rPr>
              <w:t>21</w:t>
            </w:r>
          </w:p>
        </w:tc>
        <w:tc>
          <w:tcPr>
            <w:tcW w:w="522" w:type="pct"/>
            <w:tcBorders>
              <w:top w:val="nil"/>
              <w:left w:val="nil"/>
              <w:bottom w:val="nil"/>
              <w:right w:val="single" w:sz="8" w:space="0" w:color="000000" w:themeColor="text1"/>
            </w:tcBorders>
            <w:hideMark/>
          </w:tcPr>
          <w:p w:rsidR="00201EBF" w:rsidRPr="001150EB" w:rsidRDefault="00201EBF" w:rsidP="00201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sr-Cyrl-RS"/>
              </w:rPr>
            </w:pPr>
            <w:r w:rsidRPr="001150EB">
              <w:rPr>
                <w:rFonts w:ascii="Times New Roman" w:hAnsi="Times New Roman" w:cs="Times New Roman"/>
                <w:noProof/>
                <w:sz w:val="18"/>
                <w:szCs w:val="18"/>
                <w:lang w:val="sr-Cyrl-RS"/>
              </w:rPr>
              <w:t>100</w:t>
            </w:r>
          </w:p>
        </w:tc>
      </w:tr>
      <w:tr w:rsidR="00201EBF" w:rsidRPr="001150EB" w:rsidTr="001150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3" w:type="pct"/>
            <w:tcBorders>
              <w:right w:val="nil"/>
            </w:tcBorders>
            <w:hideMark/>
          </w:tcPr>
          <w:p w:rsidR="00201EBF" w:rsidRPr="001150EB" w:rsidRDefault="00201EBF" w:rsidP="00201EBF">
            <w:pPr>
              <w:rPr>
                <w:rFonts w:ascii="Times New Roman" w:hAnsi="Times New Roman" w:cs="Times New Roman"/>
                <w:noProof/>
                <w:sz w:val="18"/>
                <w:szCs w:val="18"/>
                <w:lang w:val="sr-Cyrl-RS"/>
              </w:rPr>
            </w:pPr>
            <w:r w:rsidRPr="001150EB">
              <w:rPr>
                <w:rFonts w:ascii="Times New Roman" w:hAnsi="Times New Roman" w:cs="Times New Roman"/>
                <w:noProof/>
                <w:sz w:val="18"/>
                <w:szCs w:val="18"/>
                <w:lang w:val="sr-Cyrl-RS"/>
              </w:rPr>
              <w:t>Izubra</w:t>
            </w:r>
          </w:p>
        </w:tc>
        <w:tc>
          <w:tcPr>
            <w:tcW w:w="773" w:type="pct"/>
            <w:tcBorders>
              <w:left w:val="nil"/>
              <w:right w:val="nil"/>
            </w:tcBorders>
            <w:hideMark/>
          </w:tcPr>
          <w:p w:rsidR="00201EBF" w:rsidRPr="001150EB" w:rsidRDefault="00201EBF" w:rsidP="00201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8"/>
                <w:szCs w:val="18"/>
                <w:lang w:val="sr-Cyrl-RS"/>
              </w:rPr>
            </w:pPr>
            <w:r w:rsidRPr="001150EB">
              <w:rPr>
                <w:rFonts w:ascii="Times New Roman" w:hAnsi="Times New Roman" w:cs="Times New Roman"/>
                <w:noProof/>
                <w:sz w:val="18"/>
                <w:szCs w:val="18"/>
                <w:lang w:val="sr-Cyrl-RS"/>
              </w:rPr>
              <w:t>17.08.2016.</w:t>
            </w:r>
          </w:p>
        </w:tc>
        <w:tc>
          <w:tcPr>
            <w:tcW w:w="811" w:type="pct"/>
            <w:tcBorders>
              <w:left w:val="nil"/>
              <w:right w:val="nil"/>
            </w:tcBorders>
            <w:hideMark/>
          </w:tcPr>
          <w:p w:rsidR="00201EBF" w:rsidRPr="001150EB" w:rsidRDefault="00201EBF" w:rsidP="00201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8"/>
                <w:szCs w:val="18"/>
                <w:lang w:val="sr-Latn-RS"/>
              </w:rPr>
            </w:pPr>
            <w:r w:rsidRPr="001150EB">
              <w:rPr>
                <w:rFonts w:ascii="Times New Roman" w:hAnsi="Times New Roman" w:cs="Times New Roman"/>
                <w:noProof/>
                <w:sz w:val="18"/>
                <w:szCs w:val="18"/>
                <w:lang w:val="sr-Cyrl-RS"/>
              </w:rPr>
              <w:t>Poto</w:t>
            </w:r>
            <w:r w:rsidRPr="001150EB">
              <w:rPr>
                <w:rFonts w:ascii="Times New Roman" w:hAnsi="Times New Roman" w:cs="Times New Roman"/>
                <w:noProof/>
                <w:sz w:val="18"/>
                <w:szCs w:val="18"/>
                <w:lang w:val="sr-Latn-RS"/>
              </w:rPr>
              <w:t>čna pastrmka,</w:t>
            </w:r>
          </w:p>
          <w:p w:rsidR="00201EBF" w:rsidRPr="001150EB" w:rsidRDefault="00201EBF" w:rsidP="00201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noProof/>
                <w:sz w:val="18"/>
                <w:szCs w:val="18"/>
                <w:lang w:val="sr-Latn-RS"/>
              </w:rPr>
            </w:pPr>
            <w:r w:rsidRPr="001150EB">
              <w:rPr>
                <w:rFonts w:ascii="Times New Roman" w:hAnsi="Times New Roman" w:cs="Times New Roman"/>
                <w:i/>
                <w:noProof/>
                <w:sz w:val="18"/>
                <w:szCs w:val="18"/>
                <w:lang w:val="sr-Latn-RS"/>
              </w:rPr>
              <w:t>Salmo trutta</w:t>
            </w:r>
          </w:p>
          <w:p w:rsidR="00201EBF" w:rsidRPr="003B3DED" w:rsidRDefault="003B3DED" w:rsidP="00201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8"/>
                <w:szCs w:val="18"/>
                <w:lang w:val="sr-Latn-RS"/>
              </w:rPr>
            </w:pPr>
            <w:r>
              <w:rPr>
                <w:rFonts w:ascii="Times New Roman" w:hAnsi="Times New Roman" w:cs="Times New Roman"/>
                <w:b/>
                <w:noProof/>
                <w:sz w:val="18"/>
                <w:szCs w:val="18"/>
                <w:lang w:val="sr-Latn-RS"/>
              </w:rPr>
              <w:t>+</w:t>
            </w:r>
            <w:r w:rsidR="00201EBF" w:rsidRPr="003B3DED">
              <w:rPr>
                <w:rFonts w:ascii="Times New Roman" w:hAnsi="Times New Roman" w:cs="Times New Roman"/>
                <w:noProof/>
                <w:sz w:val="18"/>
                <w:szCs w:val="18"/>
                <w:lang w:val="sr-Latn-RS"/>
              </w:rPr>
              <w:t>Peš</w:t>
            </w:r>
          </w:p>
          <w:p w:rsidR="00201EBF" w:rsidRPr="003B3DED" w:rsidRDefault="00201EBF" w:rsidP="00201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noProof/>
                <w:sz w:val="18"/>
                <w:szCs w:val="18"/>
                <w:lang w:val="sr-Cyrl-RS"/>
              </w:rPr>
            </w:pPr>
            <w:r w:rsidRPr="003B3DED">
              <w:rPr>
                <w:rFonts w:ascii="Times New Roman" w:hAnsi="Times New Roman" w:cs="Times New Roman"/>
                <w:i/>
                <w:noProof/>
                <w:sz w:val="18"/>
                <w:szCs w:val="18"/>
                <w:lang w:val="sr-Latn-RS"/>
              </w:rPr>
              <w:t>Cottus gobio</w:t>
            </w:r>
          </w:p>
        </w:tc>
        <w:tc>
          <w:tcPr>
            <w:tcW w:w="734" w:type="pct"/>
            <w:tcBorders>
              <w:left w:val="nil"/>
              <w:right w:val="nil"/>
            </w:tcBorders>
            <w:hideMark/>
          </w:tcPr>
          <w:p w:rsidR="00201EBF" w:rsidRPr="001150EB" w:rsidRDefault="00201EBF" w:rsidP="00201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8"/>
                <w:szCs w:val="18"/>
                <w:lang w:val="sr-Cyrl-RS"/>
              </w:rPr>
            </w:pPr>
            <w:r w:rsidRPr="001150EB">
              <w:rPr>
                <w:rFonts w:ascii="Times New Roman" w:hAnsi="Times New Roman" w:cs="Times New Roman"/>
                <w:noProof/>
                <w:sz w:val="18"/>
                <w:szCs w:val="18"/>
                <w:lang w:val="sr-Cyrl-RS"/>
              </w:rPr>
              <w:t>20</w:t>
            </w:r>
          </w:p>
        </w:tc>
        <w:tc>
          <w:tcPr>
            <w:tcW w:w="645" w:type="pct"/>
            <w:tcBorders>
              <w:left w:val="nil"/>
              <w:right w:val="nil"/>
            </w:tcBorders>
            <w:hideMark/>
          </w:tcPr>
          <w:p w:rsidR="00201EBF" w:rsidRPr="001150EB" w:rsidRDefault="00201EBF" w:rsidP="00201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8"/>
                <w:szCs w:val="18"/>
                <w:lang w:val="sr-Cyrl-RS"/>
              </w:rPr>
            </w:pPr>
            <w:r w:rsidRPr="001150EB">
              <w:rPr>
                <w:rFonts w:ascii="Times New Roman" w:hAnsi="Times New Roman" w:cs="Times New Roman"/>
                <w:noProof/>
                <w:sz w:val="18"/>
                <w:szCs w:val="18"/>
                <w:lang w:val="sr-Cyrl-RS"/>
              </w:rPr>
              <w:t>100</w:t>
            </w:r>
          </w:p>
        </w:tc>
        <w:tc>
          <w:tcPr>
            <w:tcW w:w="732" w:type="pct"/>
            <w:tcBorders>
              <w:left w:val="nil"/>
              <w:right w:val="nil"/>
            </w:tcBorders>
            <w:hideMark/>
          </w:tcPr>
          <w:p w:rsidR="00201EBF" w:rsidRPr="001150EB" w:rsidRDefault="00201EBF" w:rsidP="00201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8"/>
                <w:szCs w:val="18"/>
                <w:lang w:val="sr-Cyrl-RS"/>
              </w:rPr>
            </w:pPr>
            <w:r w:rsidRPr="001150EB">
              <w:rPr>
                <w:rFonts w:ascii="Times New Roman" w:hAnsi="Times New Roman" w:cs="Times New Roman"/>
                <w:noProof/>
                <w:sz w:val="18"/>
                <w:szCs w:val="18"/>
                <w:lang w:val="sr-Cyrl-RS"/>
              </w:rPr>
              <w:t>867</w:t>
            </w:r>
          </w:p>
        </w:tc>
        <w:tc>
          <w:tcPr>
            <w:tcW w:w="522" w:type="pct"/>
            <w:tcBorders>
              <w:left w:val="nil"/>
            </w:tcBorders>
            <w:hideMark/>
          </w:tcPr>
          <w:p w:rsidR="00201EBF" w:rsidRPr="001150EB" w:rsidRDefault="00201EBF" w:rsidP="00201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8"/>
                <w:szCs w:val="18"/>
                <w:lang w:val="sr-Cyrl-RS"/>
              </w:rPr>
            </w:pPr>
            <w:r w:rsidRPr="001150EB">
              <w:rPr>
                <w:rFonts w:ascii="Times New Roman" w:hAnsi="Times New Roman" w:cs="Times New Roman"/>
                <w:noProof/>
                <w:sz w:val="18"/>
                <w:szCs w:val="18"/>
                <w:lang w:val="sr-Cyrl-RS"/>
              </w:rPr>
              <w:t>100</w:t>
            </w:r>
          </w:p>
        </w:tc>
      </w:tr>
      <w:tr w:rsidR="00201EBF" w:rsidRPr="001150EB" w:rsidTr="001150EB">
        <w:tc>
          <w:tcPr>
            <w:cnfStyle w:val="001000000000" w:firstRow="0" w:lastRow="0" w:firstColumn="1" w:lastColumn="0" w:oddVBand="0" w:evenVBand="0" w:oddHBand="0" w:evenHBand="0" w:firstRowFirstColumn="0" w:firstRowLastColumn="0" w:lastRowFirstColumn="0" w:lastRowLastColumn="0"/>
            <w:tcW w:w="783" w:type="pct"/>
            <w:tcBorders>
              <w:top w:val="nil"/>
              <w:left w:val="single" w:sz="8" w:space="0" w:color="000000" w:themeColor="text1"/>
              <w:bottom w:val="nil"/>
              <w:right w:val="nil"/>
            </w:tcBorders>
            <w:hideMark/>
          </w:tcPr>
          <w:p w:rsidR="00201EBF" w:rsidRPr="001150EB" w:rsidRDefault="00201EBF" w:rsidP="00201EBF">
            <w:pPr>
              <w:rPr>
                <w:rFonts w:ascii="Times New Roman" w:hAnsi="Times New Roman" w:cs="Times New Roman"/>
                <w:noProof/>
                <w:sz w:val="18"/>
                <w:szCs w:val="18"/>
                <w:lang w:val="sr-Cyrl-RS"/>
              </w:rPr>
            </w:pPr>
            <w:r w:rsidRPr="001150EB">
              <w:rPr>
                <w:rFonts w:ascii="Times New Roman" w:hAnsi="Times New Roman" w:cs="Times New Roman"/>
                <w:noProof/>
                <w:sz w:val="18"/>
                <w:szCs w:val="18"/>
                <w:lang w:val="sr-Cyrl-RS"/>
              </w:rPr>
              <w:t>Studenica,</w:t>
            </w:r>
          </w:p>
          <w:p w:rsidR="00201EBF" w:rsidRPr="001150EB" w:rsidRDefault="00201EBF" w:rsidP="00201EBF">
            <w:pPr>
              <w:rPr>
                <w:rFonts w:ascii="Times New Roman" w:hAnsi="Times New Roman" w:cs="Times New Roman"/>
                <w:noProof/>
                <w:sz w:val="18"/>
                <w:szCs w:val="18"/>
                <w:lang w:val="sr-Cyrl-RS"/>
              </w:rPr>
            </w:pPr>
            <w:r w:rsidRPr="001150EB">
              <w:rPr>
                <w:rFonts w:ascii="Times New Roman" w:hAnsi="Times New Roman" w:cs="Times New Roman"/>
                <w:noProof/>
                <w:sz w:val="18"/>
                <w:szCs w:val="18"/>
                <w:lang w:val="sr-Cyrl-RS"/>
              </w:rPr>
              <w:t>Motel Rodočelo</w:t>
            </w:r>
          </w:p>
        </w:tc>
        <w:tc>
          <w:tcPr>
            <w:tcW w:w="773" w:type="pct"/>
            <w:tcBorders>
              <w:top w:val="nil"/>
              <w:left w:val="nil"/>
              <w:bottom w:val="nil"/>
              <w:right w:val="nil"/>
            </w:tcBorders>
            <w:hideMark/>
          </w:tcPr>
          <w:p w:rsidR="00201EBF" w:rsidRPr="001150EB" w:rsidRDefault="00201EBF" w:rsidP="00201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sr-Cyrl-RS"/>
              </w:rPr>
            </w:pPr>
            <w:r w:rsidRPr="001150EB">
              <w:rPr>
                <w:rFonts w:ascii="Times New Roman" w:hAnsi="Times New Roman" w:cs="Times New Roman"/>
                <w:noProof/>
                <w:sz w:val="18"/>
                <w:szCs w:val="18"/>
                <w:lang w:val="sr-Cyrl-RS"/>
              </w:rPr>
              <w:t>15.04.2016.</w:t>
            </w:r>
          </w:p>
        </w:tc>
        <w:tc>
          <w:tcPr>
            <w:tcW w:w="811" w:type="pct"/>
            <w:tcBorders>
              <w:top w:val="nil"/>
              <w:left w:val="nil"/>
              <w:bottom w:val="nil"/>
              <w:right w:val="nil"/>
            </w:tcBorders>
            <w:hideMark/>
          </w:tcPr>
          <w:p w:rsidR="00201EBF" w:rsidRPr="001150EB" w:rsidRDefault="00201EBF" w:rsidP="00201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sr-Cyrl-RS"/>
              </w:rPr>
            </w:pPr>
            <w:r w:rsidRPr="001150EB">
              <w:rPr>
                <w:rFonts w:ascii="Times New Roman" w:hAnsi="Times New Roman" w:cs="Times New Roman"/>
                <w:noProof/>
                <w:sz w:val="18"/>
                <w:szCs w:val="18"/>
                <w:lang w:val="sr-Cyrl-RS"/>
              </w:rPr>
              <w:t>Potočna mrena,</w:t>
            </w:r>
          </w:p>
          <w:p w:rsidR="00201EBF" w:rsidRPr="001150EB" w:rsidRDefault="00201EBF" w:rsidP="00201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sr-Cyrl-RS"/>
              </w:rPr>
            </w:pPr>
            <w:r w:rsidRPr="001150EB">
              <w:rPr>
                <w:rFonts w:ascii="Times New Roman" w:hAnsi="Times New Roman" w:cs="Times New Roman"/>
                <w:i/>
                <w:noProof/>
                <w:sz w:val="18"/>
                <w:szCs w:val="18"/>
                <w:lang w:val="sr-Cyrl-RS"/>
              </w:rPr>
              <w:t>Barbus balcanicus</w:t>
            </w:r>
          </w:p>
        </w:tc>
        <w:tc>
          <w:tcPr>
            <w:tcW w:w="734" w:type="pct"/>
            <w:tcBorders>
              <w:top w:val="nil"/>
              <w:left w:val="nil"/>
              <w:bottom w:val="nil"/>
              <w:right w:val="nil"/>
            </w:tcBorders>
            <w:hideMark/>
          </w:tcPr>
          <w:p w:rsidR="00201EBF" w:rsidRPr="001150EB" w:rsidRDefault="00201EBF" w:rsidP="00201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sr-Cyrl-RS"/>
              </w:rPr>
            </w:pPr>
            <w:r w:rsidRPr="001150EB">
              <w:rPr>
                <w:rFonts w:ascii="Times New Roman" w:hAnsi="Times New Roman" w:cs="Times New Roman"/>
                <w:noProof/>
                <w:sz w:val="18"/>
                <w:szCs w:val="18"/>
                <w:lang w:val="sr-Cyrl-RS"/>
              </w:rPr>
              <w:t>4</w:t>
            </w:r>
          </w:p>
        </w:tc>
        <w:tc>
          <w:tcPr>
            <w:tcW w:w="645" w:type="pct"/>
            <w:tcBorders>
              <w:top w:val="nil"/>
              <w:left w:val="nil"/>
              <w:bottom w:val="nil"/>
              <w:right w:val="nil"/>
            </w:tcBorders>
            <w:hideMark/>
          </w:tcPr>
          <w:p w:rsidR="00201EBF" w:rsidRPr="001150EB" w:rsidRDefault="00201EBF" w:rsidP="00201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sr-Cyrl-RS"/>
              </w:rPr>
            </w:pPr>
            <w:r w:rsidRPr="001150EB">
              <w:rPr>
                <w:rFonts w:ascii="Times New Roman" w:hAnsi="Times New Roman" w:cs="Times New Roman"/>
                <w:noProof/>
                <w:sz w:val="18"/>
                <w:szCs w:val="18"/>
                <w:lang w:val="sr-Cyrl-RS"/>
              </w:rPr>
              <w:t>100</w:t>
            </w:r>
          </w:p>
        </w:tc>
        <w:tc>
          <w:tcPr>
            <w:tcW w:w="732" w:type="pct"/>
            <w:tcBorders>
              <w:top w:val="nil"/>
              <w:left w:val="nil"/>
              <w:bottom w:val="nil"/>
              <w:right w:val="nil"/>
            </w:tcBorders>
            <w:hideMark/>
          </w:tcPr>
          <w:p w:rsidR="00201EBF" w:rsidRPr="001150EB" w:rsidRDefault="00201EBF" w:rsidP="00201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sr-Cyrl-RS"/>
              </w:rPr>
            </w:pPr>
            <w:r w:rsidRPr="001150EB">
              <w:rPr>
                <w:rFonts w:ascii="Times New Roman" w:hAnsi="Times New Roman" w:cs="Times New Roman"/>
                <w:noProof/>
                <w:sz w:val="18"/>
                <w:szCs w:val="18"/>
                <w:lang w:val="sr-Cyrl-RS"/>
              </w:rPr>
              <w:t>203</w:t>
            </w:r>
          </w:p>
        </w:tc>
        <w:tc>
          <w:tcPr>
            <w:tcW w:w="522" w:type="pct"/>
            <w:tcBorders>
              <w:top w:val="nil"/>
              <w:left w:val="nil"/>
              <w:bottom w:val="nil"/>
              <w:right w:val="single" w:sz="8" w:space="0" w:color="000000" w:themeColor="text1"/>
            </w:tcBorders>
            <w:hideMark/>
          </w:tcPr>
          <w:p w:rsidR="00201EBF" w:rsidRPr="001150EB" w:rsidRDefault="00201EBF" w:rsidP="00201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sr-Cyrl-RS"/>
              </w:rPr>
            </w:pPr>
            <w:r w:rsidRPr="001150EB">
              <w:rPr>
                <w:rFonts w:ascii="Times New Roman" w:hAnsi="Times New Roman" w:cs="Times New Roman"/>
                <w:noProof/>
                <w:sz w:val="18"/>
                <w:szCs w:val="18"/>
                <w:lang w:val="sr-Cyrl-RS"/>
              </w:rPr>
              <w:t>100</w:t>
            </w:r>
          </w:p>
        </w:tc>
      </w:tr>
      <w:tr w:rsidR="00201EBF" w:rsidRPr="001150EB" w:rsidTr="001150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3" w:type="pct"/>
            <w:tcBorders>
              <w:right w:val="nil"/>
            </w:tcBorders>
            <w:hideMark/>
          </w:tcPr>
          <w:p w:rsidR="00201EBF" w:rsidRPr="001150EB" w:rsidRDefault="00201EBF" w:rsidP="00201EBF">
            <w:pPr>
              <w:rPr>
                <w:rFonts w:ascii="Times New Roman" w:hAnsi="Times New Roman" w:cs="Times New Roman"/>
                <w:noProof/>
                <w:sz w:val="18"/>
                <w:szCs w:val="18"/>
                <w:lang w:val="sr-Cyrl-RS"/>
              </w:rPr>
            </w:pPr>
            <w:r w:rsidRPr="001150EB">
              <w:rPr>
                <w:rFonts w:ascii="Times New Roman" w:hAnsi="Times New Roman" w:cs="Times New Roman"/>
                <w:noProof/>
                <w:sz w:val="18"/>
                <w:szCs w:val="18"/>
                <w:lang w:val="sr-Cyrl-RS"/>
              </w:rPr>
              <w:t>Plešinska reka</w:t>
            </w:r>
          </w:p>
        </w:tc>
        <w:tc>
          <w:tcPr>
            <w:tcW w:w="773" w:type="pct"/>
            <w:tcBorders>
              <w:left w:val="nil"/>
              <w:right w:val="nil"/>
            </w:tcBorders>
            <w:hideMark/>
          </w:tcPr>
          <w:p w:rsidR="00201EBF" w:rsidRPr="001150EB" w:rsidRDefault="00201EBF" w:rsidP="00201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8"/>
                <w:szCs w:val="18"/>
                <w:lang w:val="sr-Cyrl-RS"/>
              </w:rPr>
            </w:pPr>
            <w:r w:rsidRPr="001150EB">
              <w:rPr>
                <w:rFonts w:ascii="Times New Roman" w:hAnsi="Times New Roman" w:cs="Times New Roman"/>
                <w:noProof/>
                <w:sz w:val="18"/>
                <w:szCs w:val="18"/>
                <w:lang w:val="sr-Cyrl-RS"/>
              </w:rPr>
              <w:t>16.04.2016.</w:t>
            </w:r>
          </w:p>
        </w:tc>
        <w:tc>
          <w:tcPr>
            <w:tcW w:w="811" w:type="pct"/>
            <w:tcBorders>
              <w:left w:val="nil"/>
              <w:right w:val="nil"/>
            </w:tcBorders>
            <w:hideMark/>
          </w:tcPr>
          <w:p w:rsidR="00201EBF" w:rsidRPr="001150EB" w:rsidRDefault="00201EBF" w:rsidP="00201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8"/>
                <w:szCs w:val="18"/>
                <w:lang w:val="sr-Latn-RS"/>
              </w:rPr>
            </w:pPr>
            <w:r w:rsidRPr="001150EB">
              <w:rPr>
                <w:rFonts w:ascii="Times New Roman" w:hAnsi="Times New Roman" w:cs="Times New Roman"/>
                <w:noProof/>
                <w:sz w:val="18"/>
                <w:szCs w:val="18"/>
                <w:lang w:val="sr-Cyrl-RS"/>
              </w:rPr>
              <w:t>Poto</w:t>
            </w:r>
            <w:r w:rsidRPr="001150EB">
              <w:rPr>
                <w:rFonts w:ascii="Times New Roman" w:hAnsi="Times New Roman" w:cs="Times New Roman"/>
                <w:noProof/>
                <w:sz w:val="18"/>
                <w:szCs w:val="18"/>
                <w:lang w:val="sr-Latn-RS"/>
              </w:rPr>
              <w:t>čna pastrmka,</w:t>
            </w:r>
          </w:p>
          <w:p w:rsidR="00201EBF" w:rsidRPr="001150EB" w:rsidRDefault="00201EBF" w:rsidP="00201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8"/>
                <w:szCs w:val="18"/>
                <w:lang w:val="sr-Cyrl-RS"/>
              </w:rPr>
            </w:pPr>
            <w:r w:rsidRPr="001150EB">
              <w:rPr>
                <w:rFonts w:ascii="Times New Roman" w:hAnsi="Times New Roman" w:cs="Times New Roman"/>
                <w:i/>
                <w:noProof/>
                <w:sz w:val="18"/>
                <w:szCs w:val="18"/>
                <w:lang w:val="sr-Latn-RS"/>
              </w:rPr>
              <w:t>Salmo trutta</w:t>
            </w:r>
          </w:p>
        </w:tc>
        <w:tc>
          <w:tcPr>
            <w:tcW w:w="734" w:type="pct"/>
            <w:tcBorders>
              <w:left w:val="nil"/>
              <w:right w:val="nil"/>
            </w:tcBorders>
            <w:hideMark/>
          </w:tcPr>
          <w:p w:rsidR="00201EBF" w:rsidRPr="001150EB" w:rsidRDefault="00201EBF" w:rsidP="00201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8"/>
                <w:szCs w:val="18"/>
                <w:lang w:val="sr-Cyrl-RS"/>
              </w:rPr>
            </w:pPr>
            <w:r w:rsidRPr="001150EB">
              <w:rPr>
                <w:rFonts w:ascii="Times New Roman" w:hAnsi="Times New Roman" w:cs="Times New Roman"/>
                <w:noProof/>
                <w:sz w:val="18"/>
                <w:szCs w:val="18"/>
                <w:lang w:val="sr-Cyrl-RS"/>
              </w:rPr>
              <w:t>9</w:t>
            </w:r>
          </w:p>
        </w:tc>
        <w:tc>
          <w:tcPr>
            <w:tcW w:w="645" w:type="pct"/>
            <w:tcBorders>
              <w:left w:val="nil"/>
              <w:right w:val="nil"/>
            </w:tcBorders>
            <w:hideMark/>
          </w:tcPr>
          <w:p w:rsidR="00201EBF" w:rsidRPr="001150EB" w:rsidRDefault="00201EBF" w:rsidP="00201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8"/>
                <w:szCs w:val="18"/>
                <w:lang w:val="sr-Cyrl-RS"/>
              </w:rPr>
            </w:pPr>
            <w:r w:rsidRPr="001150EB">
              <w:rPr>
                <w:rFonts w:ascii="Times New Roman" w:hAnsi="Times New Roman" w:cs="Times New Roman"/>
                <w:noProof/>
                <w:sz w:val="18"/>
                <w:szCs w:val="18"/>
                <w:lang w:val="sr-Cyrl-RS"/>
              </w:rPr>
              <w:t>100</w:t>
            </w:r>
          </w:p>
        </w:tc>
        <w:tc>
          <w:tcPr>
            <w:tcW w:w="732" w:type="pct"/>
            <w:tcBorders>
              <w:left w:val="nil"/>
              <w:right w:val="nil"/>
            </w:tcBorders>
            <w:hideMark/>
          </w:tcPr>
          <w:p w:rsidR="00201EBF" w:rsidRPr="001150EB" w:rsidRDefault="00201EBF" w:rsidP="00201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8"/>
                <w:szCs w:val="18"/>
                <w:lang w:val="sr-Cyrl-RS"/>
              </w:rPr>
            </w:pPr>
            <w:r w:rsidRPr="001150EB">
              <w:rPr>
                <w:rFonts w:ascii="Times New Roman" w:hAnsi="Times New Roman" w:cs="Times New Roman"/>
                <w:noProof/>
                <w:sz w:val="18"/>
                <w:szCs w:val="18"/>
                <w:lang w:val="sr-Cyrl-RS"/>
              </w:rPr>
              <w:t>274</w:t>
            </w:r>
          </w:p>
        </w:tc>
        <w:tc>
          <w:tcPr>
            <w:tcW w:w="522" w:type="pct"/>
            <w:tcBorders>
              <w:left w:val="nil"/>
            </w:tcBorders>
            <w:hideMark/>
          </w:tcPr>
          <w:p w:rsidR="00201EBF" w:rsidRPr="001150EB" w:rsidRDefault="00201EBF" w:rsidP="00201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8"/>
                <w:szCs w:val="18"/>
                <w:lang w:val="sr-Cyrl-RS"/>
              </w:rPr>
            </w:pPr>
            <w:r w:rsidRPr="001150EB">
              <w:rPr>
                <w:rFonts w:ascii="Times New Roman" w:hAnsi="Times New Roman" w:cs="Times New Roman"/>
                <w:noProof/>
                <w:sz w:val="18"/>
                <w:szCs w:val="18"/>
                <w:lang w:val="sr-Cyrl-RS"/>
              </w:rPr>
              <w:t>100</w:t>
            </w:r>
          </w:p>
        </w:tc>
      </w:tr>
      <w:tr w:rsidR="00201EBF" w:rsidRPr="001150EB" w:rsidTr="001150EB">
        <w:tc>
          <w:tcPr>
            <w:cnfStyle w:val="001000000000" w:firstRow="0" w:lastRow="0" w:firstColumn="1" w:lastColumn="0" w:oddVBand="0" w:evenVBand="0" w:oddHBand="0" w:evenHBand="0" w:firstRowFirstColumn="0" w:firstRowLastColumn="0" w:lastRowFirstColumn="0" w:lastRowLastColumn="0"/>
            <w:tcW w:w="783" w:type="pct"/>
            <w:vMerge w:val="restart"/>
            <w:tcBorders>
              <w:top w:val="nil"/>
              <w:left w:val="single" w:sz="8" w:space="0" w:color="000000" w:themeColor="text1"/>
              <w:bottom w:val="single" w:sz="8" w:space="0" w:color="000000" w:themeColor="text1"/>
              <w:right w:val="nil"/>
            </w:tcBorders>
            <w:hideMark/>
          </w:tcPr>
          <w:p w:rsidR="00201EBF" w:rsidRPr="001150EB" w:rsidRDefault="00201EBF" w:rsidP="00201EBF">
            <w:pPr>
              <w:rPr>
                <w:rFonts w:ascii="Times New Roman" w:hAnsi="Times New Roman" w:cs="Times New Roman"/>
                <w:noProof/>
                <w:sz w:val="18"/>
                <w:szCs w:val="18"/>
                <w:lang w:val="sr-Latn-RS"/>
              </w:rPr>
            </w:pPr>
            <w:r w:rsidRPr="001150EB">
              <w:rPr>
                <w:rFonts w:ascii="Times New Roman" w:hAnsi="Times New Roman" w:cs="Times New Roman"/>
                <w:noProof/>
                <w:sz w:val="18"/>
                <w:szCs w:val="18"/>
                <w:lang w:val="sr-Cyrl-RS"/>
              </w:rPr>
              <w:t>Gradac</w:t>
            </w:r>
            <w:r w:rsidRPr="001150EB">
              <w:rPr>
                <w:rFonts w:ascii="Times New Roman" w:hAnsi="Times New Roman" w:cs="Times New Roman"/>
                <w:noProof/>
                <w:sz w:val="18"/>
                <w:szCs w:val="18"/>
                <w:lang w:val="sr-Latn-RS"/>
              </w:rPr>
              <w:t>-Brvenica</w:t>
            </w:r>
          </w:p>
        </w:tc>
        <w:tc>
          <w:tcPr>
            <w:tcW w:w="773" w:type="pct"/>
            <w:vMerge w:val="restart"/>
            <w:tcBorders>
              <w:top w:val="nil"/>
              <w:left w:val="nil"/>
              <w:bottom w:val="single" w:sz="8" w:space="0" w:color="000000" w:themeColor="text1"/>
              <w:right w:val="nil"/>
            </w:tcBorders>
            <w:hideMark/>
          </w:tcPr>
          <w:p w:rsidR="00201EBF" w:rsidRPr="001150EB" w:rsidRDefault="00201EBF" w:rsidP="00201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sr-Cyrl-RS"/>
              </w:rPr>
            </w:pPr>
            <w:r w:rsidRPr="001150EB">
              <w:rPr>
                <w:rFonts w:ascii="Times New Roman" w:hAnsi="Times New Roman" w:cs="Times New Roman"/>
                <w:noProof/>
                <w:sz w:val="18"/>
                <w:szCs w:val="18"/>
                <w:lang w:val="sr-Cyrl-RS"/>
              </w:rPr>
              <w:t>16.04.2016.</w:t>
            </w:r>
          </w:p>
        </w:tc>
        <w:tc>
          <w:tcPr>
            <w:tcW w:w="811" w:type="pct"/>
            <w:tcBorders>
              <w:top w:val="nil"/>
              <w:left w:val="nil"/>
              <w:bottom w:val="nil"/>
              <w:right w:val="nil"/>
            </w:tcBorders>
            <w:hideMark/>
          </w:tcPr>
          <w:p w:rsidR="00201EBF" w:rsidRPr="001150EB" w:rsidRDefault="00201EBF" w:rsidP="00201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sr-Latn-RS"/>
              </w:rPr>
            </w:pPr>
            <w:r w:rsidRPr="001150EB">
              <w:rPr>
                <w:rFonts w:ascii="Times New Roman" w:hAnsi="Times New Roman" w:cs="Times New Roman"/>
                <w:noProof/>
                <w:sz w:val="18"/>
                <w:szCs w:val="18"/>
                <w:lang w:val="sr-Cyrl-RS"/>
              </w:rPr>
              <w:t>Poto</w:t>
            </w:r>
            <w:r w:rsidRPr="001150EB">
              <w:rPr>
                <w:rFonts w:ascii="Times New Roman" w:hAnsi="Times New Roman" w:cs="Times New Roman"/>
                <w:noProof/>
                <w:sz w:val="18"/>
                <w:szCs w:val="18"/>
                <w:lang w:val="sr-Latn-RS"/>
              </w:rPr>
              <w:t>čna pastrmka,</w:t>
            </w:r>
          </w:p>
          <w:p w:rsidR="00201EBF" w:rsidRPr="001150EB" w:rsidRDefault="00201EBF" w:rsidP="00201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sr-Cyrl-RS"/>
              </w:rPr>
            </w:pPr>
            <w:r w:rsidRPr="001150EB">
              <w:rPr>
                <w:rFonts w:ascii="Times New Roman" w:hAnsi="Times New Roman" w:cs="Times New Roman"/>
                <w:i/>
                <w:noProof/>
                <w:sz w:val="18"/>
                <w:szCs w:val="18"/>
                <w:lang w:val="sr-Latn-RS"/>
              </w:rPr>
              <w:t>Salmo trutta</w:t>
            </w:r>
          </w:p>
        </w:tc>
        <w:tc>
          <w:tcPr>
            <w:tcW w:w="734" w:type="pct"/>
            <w:tcBorders>
              <w:top w:val="nil"/>
              <w:left w:val="nil"/>
              <w:bottom w:val="nil"/>
              <w:right w:val="nil"/>
            </w:tcBorders>
            <w:hideMark/>
          </w:tcPr>
          <w:p w:rsidR="00201EBF" w:rsidRPr="001150EB" w:rsidRDefault="00201EBF" w:rsidP="00201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sr-Cyrl-RS"/>
              </w:rPr>
            </w:pPr>
            <w:r w:rsidRPr="001150EB">
              <w:rPr>
                <w:rFonts w:ascii="Times New Roman" w:hAnsi="Times New Roman" w:cs="Times New Roman"/>
                <w:noProof/>
                <w:sz w:val="18"/>
                <w:szCs w:val="18"/>
                <w:lang w:val="sr-Cyrl-RS"/>
              </w:rPr>
              <w:t>17</w:t>
            </w:r>
          </w:p>
        </w:tc>
        <w:tc>
          <w:tcPr>
            <w:tcW w:w="645" w:type="pct"/>
            <w:tcBorders>
              <w:top w:val="nil"/>
              <w:left w:val="nil"/>
              <w:bottom w:val="nil"/>
              <w:right w:val="nil"/>
            </w:tcBorders>
            <w:hideMark/>
          </w:tcPr>
          <w:p w:rsidR="00201EBF" w:rsidRPr="001150EB" w:rsidRDefault="00201EBF" w:rsidP="00201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sr-Cyrl-RS"/>
              </w:rPr>
            </w:pPr>
            <w:r w:rsidRPr="001150EB">
              <w:rPr>
                <w:rFonts w:ascii="Times New Roman" w:hAnsi="Times New Roman" w:cs="Times New Roman"/>
                <w:noProof/>
                <w:sz w:val="18"/>
                <w:szCs w:val="18"/>
                <w:lang w:val="sr-Cyrl-RS"/>
              </w:rPr>
              <w:t>77,27</w:t>
            </w:r>
          </w:p>
        </w:tc>
        <w:tc>
          <w:tcPr>
            <w:tcW w:w="732" w:type="pct"/>
            <w:tcBorders>
              <w:top w:val="nil"/>
              <w:left w:val="nil"/>
              <w:bottom w:val="nil"/>
              <w:right w:val="nil"/>
            </w:tcBorders>
            <w:hideMark/>
          </w:tcPr>
          <w:p w:rsidR="00201EBF" w:rsidRPr="001150EB" w:rsidRDefault="00201EBF" w:rsidP="00201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sr-Cyrl-RS"/>
              </w:rPr>
            </w:pPr>
            <w:r w:rsidRPr="001150EB">
              <w:rPr>
                <w:rFonts w:ascii="Times New Roman" w:hAnsi="Times New Roman" w:cs="Times New Roman"/>
                <w:noProof/>
                <w:sz w:val="18"/>
                <w:szCs w:val="18"/>
                <w:lang w:val="sr-Cyrl-RS"/>
              </w:rPr>
              <w:t>947</w:t>
            </w:r>
          </w:p>
        </w:tc>
        <w:tc>
          <w:tcPr>
            <w:tcW w:w="522" w:type="pct"/>
            <w:tcBorders>
              <w:top w:val="nil"/>
              <w:left w:val="nil"/>
              <w:bottom w:val="nil"/>
              <w:right w:val="single" w:sz="8" w:space="0" w:color="000000" w:themeColor="text1"/>
            </w:tcBorders>
            <w:hideMark/>
          </w:tcPr>
          <w:p w:rsidR="00201EBF" w:rsidRPr="001150EB" w:rsidRDefault="00201EBF" w:rsidP="00201E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lang w:val="sr-Cyrl-RS"/>
              </w:rPr>
            </w:pPr>
            <w:r w:rsidRPr="001150EB">
              <w:rPr>
                <w:rFonts w:ascii="Times New Roman" w:hAnsi="Times New Roman" w:cs="Times New Roman"/>
                <w:noProof/>
                <w:sz w:val="18"/>
                <w:szCs w:val="18"/>
                <w:lang w:val="sr-Cyrl-RS"/>
              </w:rPr>
              <w:t>78,45</w:t>
            </w:r>
          </w:p>
        </w:tc>
      </w:tr>
      <w:tr w:rsidR="00201EBF" w:rsidRPr="001150EB" w:rsidTr="001150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3" w:type="pct"/>
            <w:vMerge/>
            <w:tcBorders>
              <w:top w:val="nil"/>
              <w:right w:val="nil"/>
            </w:tcBorders>
            <w:vAlign w:val="center"/>
            <w:hideMark/>
          </w:tcPr>
          <w:p w:rsidR="00201EBF" w:rsidRPr="001150EB" w:rsidRDefault="00201EBF" w:rsidP="00201EBF">
            <w:pPr>
              <w:rPr>
                <w:rFonts w:ascii="Times New Roman" w:hAnsi="Times New Roman" w:cs="Times New Roman"/>
                <w:noProof/>
                <w:sz w:val="18"/>
                <w:szCs w:val="18"/>
                <w:lang w:val="sr-Cyrl-RS"/>
              </w:rPr>
            </w:pPr>
          </w:p>
        </w:tc>
        <w:tc>
          <w:tcPr>
            <w:tcW w:w="773" w:type="pct"/>
            <w:vMerge/>
            <w:tcBorders>
              <w:top w:val="nil"/>
              <w:left w:val="nil"/>
              <w:right w:val="nil"/>
            </w:tcBorders>
            <w:vAlign w:val="center"/>
            <w:hideMark/>
          </w:tcPr>
          <w:p w:rsidR="00201EBF" w:rsidRPr="001150EB" w:rsidRDefault="00201EBF" w:rsidP="00201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8"/>
                <w:szCs w:val="18"/>
                <w:lang w:val="sr-Cyrl-RS"/>
              </w:rPr>
            </w:pPr>
          </w:p>
        </w:tc>
        <w:tc>
          <w:tcPr>
            <w:tcW w:w="811" w:type="pct"/>
            <w:tcBorders>
              <w:left w:val="nil"/>
              <w:right w:val="nil"/>
            </w:tcBorders>
            <w:hideMark/>
          </w:tcPr>
          <w:p w:rsidR="00201EBF" w:rsidRPr="001150EB" w:rsidRDefault="00201EBF" w:rsidP="00201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8"/>
                <w:szCs w:val="18"/>
                <w:lang w:val="sr-Cyrl-RS"/>
              </w:rPr>
            </w:pPr>
            <w:r w:rsidRPr="001150EB">
              <w:rPr>
                <w:rFonts w:ascii="Times New Roman" w:hAnsi="Times New Roman" w:cs="Times New Roman"/>
                <w:noProof/>
                <w:sz w:val="18"/>
                <w:szCs w:val="18"/>
                <w:lang w:val="sr-Cyrl-RS"/>
              </w:rPr>
              <w:t>Potočna mrena,</w:t>
            </w:r>
          </w:p>
          <w:p w:rsidR="00201EBF" w:rsidRPr="001150EB" w:rsidRDefault="00201EBF" w:rsidP="00201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8"/>
                <w:szCs w:val="18"/>
                <w:lang w:val="sr-Cyrl-RS"/>
              </w:rPr>
            </w:pPr>
            <w:r w:rsidRPr="001150EB">
              <w:rPr>
                <w:rFonts w:ascii="Times New Roman" w:hAnsi="Times New Roman" w:cs="Times New Roman"/>
                <w:i/>
                <w:noProof/>
                <w:sz w:val="18"/>
                <w:szCs w:val="18"/>
                <w:lang w:val="sr-Cyrl-RS"/>
              </w:rPr>
              <w:t>Barbus balcanicus</w:t>
            </w:r>
          </w:p>
        </w:tc>
        <w:tc>
          <w:tcPr>
            <w:tcW w:w="734" w:type="pct"/>
            <w:tcBorders>
              <w:left w:val="nil"/>
              <w:right w:val="nil"/>
            </w:tcBorders>
            <w:hideMark/>
          </w:tcPr>
          <w:p w:rsidR="00201EBF" w:rsidRPr="001150EB" w:rsidRDefault="00201EBF" w:rsidP="00201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8"/>
                <w:szCs w:val="18"/>
                <w:lang w:val="sr-Cyrl-RS"/>
              </w:rPr>
            </w:pPr>
            <w:r w:rsidRPr="001150EB">
              <w:rPr>
                <w:rFonts w:ascii="Times New Roman" w:hAnsi="Times New Roman" w:cs="Times New Roman"/>
                <w:noProof/>
                <w:sz w:val="18"/>
                <w:szCs w:val="18"/>
                <w:lang w:val="sr-Cyrl-RS"/>
              </w:rPr>
              <w:t>5</w:t>
            </w:r>
          </w:p>
        </w:tc>
        <w:tc>
          <w:tcPr>
            <w:tcW w:w="645" w:type="pct"/>
            <w:tcBorders>
              <w:left w:val="nil"/>
              <w:right w:val="nil"/>
            </w:tcBorders>
            <w:hideMark/>
          </w:tcPr>
          <w:p w:rsidR="00201EBF" w:rsidRPr="001150EB" w:rsidRDefault="00201EBF" w:rsidP="00201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8"/>
                <w:szCs w:val="18"/>
                <w:lang w:val="sr-Cyrl-RS"/>
              </w:rPr>
            </w:pPr>
            <w:r w:rsidRPr="001150EB">
              <w:rPr>
                <w:rFonts w:ascii="Times New Roman" w:hAnsi="Times New Roman" w:cs="Times New Roman"/>
                <w:noProof/>
                <w:sz w:val="18"/>
                <w:szCs w:val="18"/>
                <w:lang w:val="sr-Cyrl-RS"/>
              </w:rPr>
              <w:t>22,72</w:t>
            </w:r>
          </w:p>
        </w:tc>
        <w:tc>
          <w:tcPr>
            <w:tcW w:w="732" w:type="pct"/>
            <w:tcBorders>
              <w:left w:val="nil"/>
              <w:right w:val="nil"/>
            </w:tcBorders>
            <w:hideMark/>
          </w:tcPr>
          <w:p w:rsidR="00201EBF" w:rsidRPr="001150EB" w:rsidRDefault="00201EBF" w:rsidP="00201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8"/>
                <w:szCs w:val="18"/>
                <w:lang w:val="sr-Cyrl-RS"/>
              </w:rPr>
            </w:pPr>
            <w:r w:rsidRPr="001150EB">
              <w:rPr>
                <w:rFonts w:ascii="Times New Roman" w:hAnsi="Times New Roman" w:cs="Times New Roman"/>
                <w:noProof/>
                <w:sz w:val="18"/>
                <w:szCs w:val="18"/>
                <w:lang w:val="sr-Cyrl-RS"/>
              </w:rPr>
              <w:t>260</w:t>
            </w:r>
          </w:p>
        </w:tc>
        <w:tc>
          <w:tcPr>
            <w:tcW w:w="522" w:type="pct"/>
            <w:tcBorders>
              <w:left w:val="nil"/>
            </w:tcBorders>
            <w:hideMark/>
          </w:tcPr>
          <w:p w:rsidR="00201EBF" w:rsidRPr="001150EB" w:rsidRDefault="00201EBF" w:rsidP="00201E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8"/>
                <w:szCs w:val="18"/>
                <w:lang w:val="sr-Cyrl-RS"/>
              </w:rPr>
            </w:pPr>
            <w:r w:rsidRPr="001150EB">
              <w:rPr>
                <w:rFonts w:ascii="Times New Roman" w:hAnsi="Times New Roman" w:cs="Times New Roman"/>
                <w:noProof/>
                <w:sz w:val="18"/>
                <w:szCs w:val="18"/>
                <w:lang w:val="sr-Cyrl-RS"/>
              </w:rPr>
              <w:t>21,54</w:t>
            </w:r>
          </w:p>
        </w:tc>
      </w:tr>
    </w:tbl>
    <w:p w:rsidR="00D66930" w:rsidRDefault="003B3DED" w:rsidP="00383C5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Latn-CS"/>
        </w:rPr>
        <w:t>+ strogo zaštićena vrsta na osnovu Pravilniika o proglašenju i zaštiti strogo zaštićenih i zaštićenih</w:t>
      </w:r>
      <w:r w:rsidRPr="003B3DED">
        <w:rPr>
          <w:rFonts w:ascii="Times New Roman" w:eastAsia="Times New Roman" w:hAnsi="Times New Roman" w:cs="Times New Roman"/>
          <w:sz w:val="24"/>
          <w:szCs w:val="24"/>
        </w:rPr>
        <w:t xml:space="preserve"> </w:t>
      </w:r>
      <w:r w:rsidRPr="004F36F4">
        <w:rPr>
          <w:rFonts w:ascii="Times New Roman" w:eastAsia="Times New Roman" w:hAnsi="Times New Roman" w:cs="Times New Roman"/>
          <w:sz w:val="24"/>
          <w:szCs w:val="24"/>
        </w:rPr>
        <w:t>divljih vrsta biljaka, životinja i gljiva</w:t>
      </w:r>
      <w:r w:rsidRPr="00666FBC">
        <w:rPr>
          <w:rFonts w:ascii="Times New Roman" w:eastAsia="Times New Roman" w:hAnsi="Times New Roman" w:cs="Times New Roman"/>
          <w:sz w:val="24"/>
          <w:szCs w:val="24"/>
        </w:rPr>
        <w:t xml:space="preserve"> (“</w:t>
      </w:r>
      <w:r w:rsidRPr="004F36F4">
        <w:rPr>
          <w:rFonts w:ascii="Times New Roman" w:eastAsia="Times New Roman" w:hAnsi="Times New Roman" w:cs="Times New Roman"/>
          <w:i/>
          <w:sz w:val="24"/>
          <w:szCs w:val="24"/>
        </w:rPr>
        <w:t>Službeni. glasnik RS” br. 5/10</w:t>
      </w:r>
      <w:r w:rsidRPr="004F36F4">
        <w:rPr>
          <w:rFonts w:ascii="Times New Roman" w:eastAsia="Times New Roman" w:hAnsi="Times New Roman" w:cs="Times New Roman"/>
          <w:i/>
          <w:sz w:val="24"/>
          <w:szCs w:val="24"/>
          <w:lang w:val="sr-Cyrl-RS"/>
        </w:rPr>
        <w:t>,</w:t>
      </w:r>
      <w:r w:rsidRPr="004F36F4">
        <w:rPr>
          <w:rFonts w:ascii="Times New Roman" w:eastAsia="Times New Roman" w:hAnsi="Times New Roman" w:cs="Times New Roman"/>
          <w:i/>
          <w:sz w:val="24"/>
          <w:szCs w:val="24"/>
        </w:rPr>
        <w:t xml:space="preserve"> 47/11, 32/16 i 98/16</w:t>
      </w:r>
      <w:r w:rsidRPr="00666FBC">
        <w:rPr>
          <w:rFonts w:ascii="Times New Roman" w:eastAsia="Times New Roman" w:hAnsi="Times New Roman" w:cs="Times New Roman"/>
          <w:sz w:val="24"/>
          <w:szCs w:val="24"/>
        </w:rPr>
        <w:t>)</w:t>
      </w:r>
    </w:p>
    <w:p w:rsidR="003B3DED" w:rsidRDefault="003B3DED" w:rsidP="00383C5F">
      <w:pPr>
        <w:spacing w:after="0" w:line="240" w:lineRule="auto"/>
        <w:jc w:val="both"/>
        <w:rPr>
          <w:rFonts w:ascii="Times New Roman" w:eastAsia="Times New Roman" w:hAnsi="Times New Roman" w:cs="Times New Roman"/>
          <w:sz w:val="24"/>
          <w:szCs w:val="24"/>
          <w:lang w:val="sr-Latn-CS"/>
        </w:rPr>
      </w:pPr>
    </w:p>
    <w:p w:rsidR="00666FBC" w:rsidRPr="00666FBC" w:rsidRDefault="004F36F4" w:rsidP="00666FBC">
      <w:pPr>
        <w:spacing w:after="0" w:line="240" w:lineRule="auto"/>
        <w:ind w:firstLine="720"/>
        <w:jc w:val="both"/>
        <w:rPr>
          <w:rFonts w:ascii="Times New Roman" w:eastAsia="Times New Roman" w:hAnsi="Times New Roman" w:cs="Times New Roman"/>
          <w:sz w:val="24"/>
          <w:szCs w:val="24"/>
        </w:rPr>
      </w:pPr>
      <w:proofErr w:type="gramStart"/>
      <w:r w:rsidRPr="00666FBC">
        <w:rPr>
          <w:rFonts w:ascii="Times New Roman" w:eastAsia="Times New Roman" w:hAnsi="Times New Roman" w:cs="Times New Roman"/>
          <w:sz w:val="24"/>
          <w:szCs w:val="24"/>
        </w:rPr>
        <w:t xml:space="preserve">Na osnovu </w:t>
      </w:r>
      <w:r w:rsidRPr="004F36F4">
        <w:rPr>
          <w:rFonts w:ascii="Times New Roman" w:eastAsia="Times New Roman" w:hAnsi="Times New Roman" w:cs="Times New Roman"/>
          <w:sz w:val="24"/>
          <w:szCs w:val="24"/>
        </w:rPr>
        <w:t>Pravilnika o proglašenju i zaštiti strogo zaštićenih i zaštićenih divljih vrsta biljaka, životinja i gljiva</w:t>
      </w:r>
      <w:r w:rsidRPr="00666FBC">
        <w:rPr>
          <w:rFonts w:ascii="Times New Roman" w:eastAsia="Times New Roman" w:hAnsi="Times New Roman" w:cs="Times New Roman"/>
          <w:sz w:val="24"/>
          <w:szCs w:val="24"/>
        </w:rPr>
        <w:t xml:space="preserve"> (“</w:t>
      </w:r>
      <w:r w:rsidRPr="004F36F4">
        <w:rPr>
          <w:rFonts w:ascii="Times New Roman" w:eastAsia="Times New Roman" w:hAnsi="Times New Roman" w:cs="Times New Roman"/>
          <w:i/>
          <w:sz w:val="24"/>
          <w:szCs w:val="24"/>
        </w:rPr>
        <w:t>Službeni.</w:t>
      </w:r>
      <w:proofErr w:type="gramEnd"/>
      <w:r w:rsidRPr="004F36F4">
        <w:rPr>
          <w:rFonts w:ascii="Times New Roman" w:eastAsia="Times New Roman" w:hAnsi="Times New Roman" w:cs="Times New Roman"/>
          <w:i/>
          <w:sz w:val="24"/>
          <w:szCs w:val="24"/>
        </w:rPr>
        <w:t xml:space="preserve"> glasnik RS” br. 5/10</w:t>
      </w:r>
      <w:r w:rsidRPr="004F36F4">
        <w:rPr>
          <w:rFonts w:ascii="Times New Roman" w:eastAsia="Times New Roman" w:hAnsi="Times New Roman" w:cs="Times New Roman"/>
          <w:i/>
          <w:sz w:val="24"/>
          <w:szCs w:val="24"/>
          <w:lang w:val="sr-Cyrl-RS"/>
        </w:rPr>
        <w:t>,</w:t>
      </w:r>
      <w:r w:rsidRPr="004F36F4">
        <w:rPr>
          <w:rFonts w:ascii="Times New Roman" w:eastAsia="Times New Roman" w:hAnsi="Times New Roman" w:cs="Times New Roman"/>
          <w:i/>
          <w:sz w:val="24"/>
          <w:szCs w:val="24"/>
        </w:rPr>
        <w:t xml:space="preserve"> 47/11, 32/16 i 98/16</w:t>
      </w:r>
      <w:r w:rsidRPr="00666FBC">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666FBC">
        <w:rPr>
          <w:rFonts w:ascii="Times New Roman" w:eastAsia="Times New Roman" w:hAnsi="Times New Roman" w:cs="Times New Roman"/>
          <w:sz w:val="24"/>
          <w:szCs w:val="24"/>
        </w:rPr>
        <w:t xml:space="preserve"> </w:t>
      </w:r>
      <w:r w:rsidR="000A284E" w:rsidRPr="00666FBC">
        <w:rPr>
          <w:rFonts w:ascii="Times New Roman" w:eastAsia="Times New Roman" w:hAnsi="Times New Roman" w:cs="Times New Roman"/>
          <w:sz w:val="24"/>
          <w:szCs w:val="24"/>
        </w:rPr>
        <w:t xml:space="preserve">na ribarskom području od </w:t>
      </w:r>
      <w:r>
        <w:rPr>
          <w:rFonts w:ascii="Times New Roman" w:eastAsia="Times New Roman" w:hAnsi="Times New Roman" w:cs="Times New Roman"/>
          <w:sz w:val="24"/>
          <w:szCs w:val="24"/>
        </w:rPr>
        <w:t xml:space="preserve">strogo </w:t>
      </w:r>
      <w:r w:rsidR="000A284E" w:rsidRPr="00666FBC">
        <w:rPr>
          <w:rFonts w:ascii="Times New Roman" w:eastAsia="Times New Roman" w:hAnsi="Times New Roman" w:cs="Times New Roman"/>
          <w:sz w:val="24"/>
          <w:szCs w:val="24"/>
        </w:rPr>
        <w:t>zaš</w:t>
      </w:r>
      <w:r w:rsidR="00AB40F3">
        <w:rPr>
          <w:rFonts w:ascii="Times New Roman" w:eastAsia="Times New Roman" w:hAnsi="Times New Roman" w:cs="Times New Roman"/>
          <w:sz w:val="24"/>
          <w:szCs w:val="24"/>
        </w:rPr>
        <w:t>ti</w:t>
      </w:r>
      <w:r w:rsidR="000A284E" w:rsidRPr="00666FBC">
        <w:rPr>
          <w:rFonts w:ascii="Times New Roman" w:eastAsia="Times New Roman" w:hAnsi="Times New Roman" w:cs="Times New Roman"/>
          <w:sz w:val="24"/>
          <w:szCs w:val="24"/>
        </w:rPr>
        <w:t>ćenih vrsta prisutan je peš</w:t>
      </w:r>
      <w:r w:rsidR="00B01730">
        <w:rPr>
          <w:rFonts w:ascii="Times New Roman" w:eastAsia="Times New Roman" w:hAnsi="Times New Roman" w:cs="Times New Roman"/>
          <w:sz w:val="24"/>
          <w:szCs w:val="24"/>
        </w:rPr>
        <w:t>-</w:t>
      </w:r>
      <w:r w:rsidR="000A284E" w:rsidRPr="00666FBC">
        <w:rPr>
          <w:rFonts w:ascii="Times New Roman" w:eastAsia="Times New Roman" w:hAnsi="Times New Roman" w:cs="Times New Roman"/>
          <w:sz w:val="24"/>
          <w:szCs w:val="24"/>
        </w:rPr>
        <w:t xml:space="preserve"> </w:t>
      </w:r>
      <w:r w:rsidR="000A284E" w:rsidRPr="00666FBC">
        <w:rPr>
          <w:rFonts w:ascii="Times New Roman" w:eastAsia="Times New Roman" w:hAnsi="Times New Roman" w:cs="Times New Roman"/>
          <w:i/>
          <w:sz w:val="24"/>
          <w:szCs w:val="24"/>
        </w:rPr>
        <w:t>Cottus</w:t>
      </w:r>
      <w:r w:rsidR="000A284E" w:rsidRPr="00666FBC">
        <w:rPr>
          <w:rFonts w:ascii="Times New Roman" w:eastAsia="Times New Roman" w:hAnsi="Times New Roman" w:cs="Times New Roman"/>
          <w:sz w:val="24"/>
          <w:szCs w:val="24"/>
        </w:rPr>
        <w:t xml:space="preserve"> </w:t>
      </w:r>
      <w:r w:rsidR="000A284E" w:rsidRPr="00666FBC">
        <w:rPr>
          <w:rFonts w:ascii="Times New Roman" w:eastAsia="Times New Roman" w:hAnsi="Times New Roman" w:cs="Times New Roman"/>
          <w:i/>
          <w:sz w:val="24"/>
          <w:szCs w:val="24"/>
        </w:rPr>
        <w:t>gobio</w:t>
      </w:r>
      <w:r w:rsidR="000A284E" w:rsidRPr="00666FBC">
        <w:rPr>
          <w:rFonts w:ascii="Times New Roman" w:eastAsia="Times New Roman" w:hAnsi="Times New Roman" w:cs="Times New Roman"/>
          <w:sz w:val="24"/>
          <w:szCs w:val="24"/>
        </w:rPr>
        <w:t xml:space="preserve">.  </w:t>
      </w:r>
      <w:r w:rsidR="00B01730">
        <w:rPr>
          <w:rFonts w:ascii="Times New Roman" w:eastAsia="Times New Roman" w:hAnsi="Times New Roman" w:cs="Times New Roman"/>
          <w:sz w:val="24"/>
          <w:szCs w:val="24"/>
          <w:lang w:val="sr-Latn-RS"/>
        </w:rPr>
        <w:t>N</w:t>
      </w:r>
      <w:r w:rsidR="000A284E" w:rsidRPr="000A284E">
        <w:rPr>
          <w:rFonts w:ascii="Times New Roman" w:eastAsia="Times New Roman" w:hAnsi="Times New Roman" w:cs="Times New Roman"/>
          <w:sz w:val="24"/>
          <w:szCs w:val="24"/>
        </w:rPr>
        <w:t>a ribarskom području nije zabeleženo prisutvo</w:t>
      </w:r>
      <w:r>
        <w:rPr>
          <w:rFonts w:ascii="Times New Roman" w:eastAsia="Times New Roman" w:hAnsi="Times New Roman" w:cs="Times New Roman"/>
          <w:sz w:val="24"/>
          <w:szCs w:val="24"/>
        </w:rPr>
        <w:t xml:space="preserve"> drugih</w:t>
      </w:r>
      <w:r w:rsidR="000A284E" w:rsidRPr="000A284E">
        <w:rPr>
          <w:rFonts w:ascii="Times New Roman" w:eastAsia="Times New Roman" w:hAnsi="Times New Roman" w:cs="Times New Roman"/>
          <w:sz w:val="24"/>
          <w:szCs w:val="24"/>
        </w:rPr>
        <w:t xml:space="preserve"> strogo zaštićenih ribljih vrsta, ali se u svim vodama sreće manja ili v</w:t>
      </w:r>
      <w:r w:rsidR="00B01730">
        <w:rPr>
          <w:rFonts w:ascii="Times New Roman" w:eastAsia="Times New Roman" w:hAnsi="Times New Roman" w:cs="Times New Roman"/>
          <w:sz w:val="24"/>
          <w:szCs w:val="24"/>
        </w:rPr>
        <w:t xml:space="preserve">eća populacija potočnog raka- </w:t>
      </w:r>
      <w:r w:rsidR="000A284E" w:rsidRPr="00B01730">
        <w:rPr>
          <w:rFonts w:ascii="Times New Roman" w:eastAsia="Times New Roman" w:hAnsi="Times New Roman" w:cs="Times New Roman"/>
          <w:i/>
          <w:sz w:val="24"/>
          <w:szCs w:val="24"/>
        </w:rPr>
        <w:t>Austropotamobius torrentium</w:t>
      </w:r>
      <w:r w:rsidR="000A284E" w:rsidRPr="000A284E">
        <w:rPr>
          <w:rFonts w:ascii="Times New Roman" w:eastAsia="Times New Roman" w:hAnsi="Times New Roman" w:cs="Times New Roman"/>
          <w:sz w:val="24"/>
          <w:szCs w:val="24"/>
        </w:rPr>
        <w:t xml:space="preserve">. </w:t>
      </w:r>
    </w:p>
    <w:p w:rsidR="00666FBC" w:rsidRDefault="00666FBC" w:rsidP="00383C5F">
      <w:pPr>
        <w:spacing w:after="0" w:line="240" w:lineRule="auto"/>
        <w:jc w:val="both"/>
        <w:rPr>
          <w:rFonts w:ascii="Times New Roman" w:eastAsia="Times New Roman" w:hAnsi="Times New Roman" w:cs="Times New Roman"/>
          <w:b/>
          <w:sz w:val="24"/>
          <w:szCs w:val="24"/>
          <w:u w:val="single"/>
          <w:lang w:val="sr-Latn-CS"/>
        </w:rPr>
      </w:pPr>
    </w:p>
    <w:p w:rsidR="00244F0C" w:rsidRDefault="00244F0C" w:rsidP="00383C5F">
      <w:pPr>
        <w:spacing w:after="0" w:line="240" w:lineRule="auto"/>
        <w:jc w:val="both"/>
        <w:rPr>
          <w:rFonts w:ascii="Times New Roman" w:eastAsia="Times New Roman" w:hAnsi="Times New Roman" w:cs="Times New Roman"/>
          <w:b/>
          <w:sz w:val="24"/>
          <w:szCs w:val="24"/>
          <w:u w:val="single"/>
          <w:lang w:val="sr-Latn-CS"/>
        </w:rPr>
      </w:pPr>
      <w:bookmarkStart w:id="0" w:name="_GoBack"/>
      <w:bookmarkEnd w:id="0"/>
    </w:p>
    <w:p w:rsidR="00244F0C" w:rsidRDefault="00244F0C" w:rsidP="00383C5F">
      <w:pPr>
        <w:spacing w:after="0" w:line="240" w:lineRule="auto"/>
        <w:jc w:val="both"/>
        <w:rPr>
          <w:rFonts w:ascii="Times New Roman" w:eastAsia="Times New Roman" w:hAnsi="Times New Roman" w:cs="Times New Roman"/>
          <w:b/>
          <w:sz w:val="24"/>
          <w:szCs w:val="24"/>
          <w:u w:val="single"/>
          <w:lang w:val="sr-Latn-CS"/>
        </w:rPr>
      </w:pPr>
    </w:p>
    <w:p w:rsidR="00383C5F" w:rsidRPr="00383C5F" w:rsidRDefault="00383C5F" w:rsidP="00383C5F">
      <w:pPr>
        <w:spacing w:after="0" w:line="240" w:lineRule="auto"/>
        <w:jc w:val="both"/>
        <w:rPr>
          <w:rFonts w:ascii="Times New Roman" w:eastAsia="Times New Roman" w:hAnsi="Times New Roman" w:cs="Times New Roman"/>
          <w:b/>
          <w:sz w:val="24"/>
          <w:szCs w:val="24"/>
          <w:u w:val="single"/>
          <w:lang w:val="sr-Latn-CS"/>
        </w:rPr>
      </w:pPr>
      <w:r w:rsidRPr="00383C5F">
        <w:rPr>
          <w:rFonts w:ascii="Times New Roman" w:eastAsia="Times New Roman" w:hAnsi="Times New Roman" w:cs="Times New Roman"/>
          <w:b/>
          <w:sz w:val="24"/>
          <w:szCs w:val="24"/>
          <w:u w:val="single"/>
          <w:lang w:val="sr-Latn-CS"/>
        </w:rPr>
        <w:t>Procena biomase i prirasta ribljeg fonda</w:t>
      </w:r>
    </w:p>
    <w:p w:rsidR="00383C5F" w:rsidRPr="00383C5F" w:rsidRDefault="00383C5F" w:rsidP="00383C5F">
      <w:pPr>
        <w:spacing w:after="0" w:line="240" w:lineRule="auto"/>
        <w:jc w:val="both"/>
        <w:rPr>
          <w:rFonts w:ascii="Times New Roman" w:eastAsia="Times New Roman" w:hAnsi="Times New Roman" w:cs="Times New Roman"/>
          <w:sz w:val="24"/>
          <w:szCs w:val="24"/>
          <w:lang w:val="sr-Latn-CS"/>
        </w:rPr>
      </w:pPr>
    </w:p>
    <w:p w:rsidR="00463CF5" w:rsidRDefault="00383C5F" w:rsidP="002A22FF">
      <w:pPr>
        <w:spacing w:after="0" w:line="240" w:lineRule="auto"/>
        <w:ind w:firstLine="720"/>
        <w:jc w:val="both"/>
        <w:rPr>
          <w:rFonts w:ascii="Times New Roman" w:eastAsia="Times New Roman" w:hAnsi="Times New Roman" w:cs="Times New Roman"/>
          <w:sz w:val="24"/>
          <w:szCs w:val="24"/>
          <w:lang w:val="sr-Latn-CS"/>
        </w:rPr>
      </w:pPr>
      <w:r w:rsidRPr="00383C5F">
        <w:rPr>
          <w:rFonts w:ascii="Times New Roman" w:eastAsia="Times New Roman" w:hAnsi="Times New Roman" w:cs="Times New Roman"/>
          <w:sz w:val="24"/>
          <w:szCs w:val="24"/>
          <w:lang w:val="sr-Latn-CS"/>
        </w:rPr>
        <w:t xml:space="preserve">Procene biomase i produkcije ribljih vrsta u vodenim ekosistemima Parka prirode „Golija“ prikazane su u tabeli 1.  Prikazan je odnos izmedju konstantovane biomase, realne i potencijalne produkcije konstantovanih ribljih vrsta u vodama parka. </w:t>
      </w:r>
    </w:p>
    <w:p w:rsidR="00A4221F" w:rsidRPr="00383C5F" w:rsidRDefault="00A4221F" w:rsidP="00531128">
      <w:pPr>
        <w:spacing w:after="0" w:line="240" w:lineRule="auto"/>
        <w:ind w:firstLine="720"/>
        <w:jc w:val="both"/>
        <w:rPr>
          <w:rFonts w:ascii="Times New Roman" w:eastAsia="Times New Roman" w:hAnsi="Times New Roman" w:cs="Times New Roman"/>
          <w:sz w:val="24"/>
          <w:szCs w:val="24"/>
          <w:lang w:val="sr-Latn-CS"/>
        </w:rPr>
      </w:pPr>
    </w:p>
    <w:p w:rsidR="00383C5F" w:rsidRDefault="00671543" w:rsidP="00531128">
      <w:pPr>
        <w:spacing w:after="0" w:line="24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U  Tabeli 2</w:t>
      </w:r>
      <w:r w:rsidR="00383C5F" w:rsidRPr="00383C5F">
        <w:rPr>
          <w:rFonts w:ascii="Times New Roman" w:eastAsia="Times New Roman" w:hAnsi="Times New Roman" w:cs="Times New Roman"/>
          <w:sz w:val="24"/>
          <w:szCs w:val="24"/>
        </w:rPr>
        <w:t>.</w:t>
      </w:r>
      <w:proofErr w:type="gramEnd"/>
      <w:r w:rsidR="00383C5F" w:rsidRPr="00383C5F">
        <w:rPr>
          <w:rFonts w:ascii="Times New Roman" w:eastAsia="Times New Roman" w:hAnsi="Times New Roman" w:cs="Times New Roman"/>
          <w:color w:val="FF0000"/>
          <w:sz w:val="24"/>
          <w:szCs w:val="24"/>
        </w:rPr>
        <w:t xml:space="preserve"> </w:t>
      </w:r>
      <w:proofErr w:type="gramStart"/>
      <w:r w:rsidR="00383C5F" w:rsidRPr="00383C5F">
        <w:rPr>
          <w:rFonts w:ascii="Times New Roman" w:eastAsia="Times New Roman" w:hAnsi="Times New Roman" w:cs="Times New Roman"/>
          <w:sz w:val="24"/>
          <w:szCs w:val="24"/>
        </w:rPr>
        <w:t>prikazan</w:t>
      </w:r>
      <w:proofErr w:type="gramEnd"/>
      <w:r w:rsidR="00383C5F" w:rsidRPr="00383C5F">
        <w:rPr>
          <w:rFonts w:ascii="Times New Roman" w:eastAsia="Times New Roman" w:hAnsi="Times New Roman" w:cs="Times New Roman"/>
          <w:sz w:val="24"/>
          <w:szCs w:val="24"/>
        </w:rPr>
        <w:t xml:space="preserve"> je odnos izmedju konstantovane biomase, realne i potencijalne produkcije konstantovanih ribljih vrsta u vodama parka. </w:t>
      </w:r>
    </w:p>
    <w:p w:rsidR="001150EB" w:rsidRPr="00383C5F" w:rsidRDefault="001150EB" w:rsidP="00531128">
      <w:pPr>
        <w:spacing w:after="0" w:line="240" w:lineRule="auto"/>
        <w:ind w:firstLine="720"/>
        <w:jc w:val="both"/>
        <w:rPr>
          <w:rFonts w:ascii="Times New Roman" w:eastAsia="Times New Roman" w:hAnsi="Times New Roman" w:cs="Times New Roman"/>
          <w:sz w:val="24"/>
          <w:szCs w:val="24"/>
        </w:rPr>
      </w:pPr>
    </w:p>
    <w:p w:rsidR="00463CF5" w:rsidRPr="00463CF5" w:rsidRDefault="00463CF5" w:rsidP="00383C5F">
      <w:pPr>
        <w:spacing w:after="0" w:line="240" w:lineRule="auto"/>
        <w:jc w:val="both"/>
        <w:rPr>
          <w:rFonts w:ascii="Times New Roman" w:eastAsia="Times New Roman" w:hAnsi="Times New Roman" w:cs="Times New Roman"/>
          <w:sz w:val="24"/>
          <w:szCs w:val="24"/>
          <w:lang w:val="sr-Latn-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5"/>
        <w:gridCol w:w="572"/>
        <w:gridCol w:w="483"/>
        <w:gridCol w:w="516"/>
        <w:gridCol w:w="472"/>
        <w:gridCol w:w="383"/>
        <w:gridCol w:w="416"/>
        <w:gridCol w:w="472"/>
        <w:gridCol w:w="478"/>
        <w:gridCol w:w="416"/>
        <w:gridCol w:w="513"/>
        <w:gridCol w:w="514"/>
        <w:gridCol w:w="445"/>
        <w:gridCol w:w="472"/>
        <w:gridCol w:w="383"/>
        <w:gridCol w:w="416"/>
      </w:tblGrid>
      <w:tr w:rsidR="007F77C5" w:rsidRPr="00466251" w:rsidTr="00AC7241">
        <w:tc>
          <w:tcPr>
            <w:tcW w:w="5000" w:type="pct"/>
            <w:gridSpan w:val="16"/>
            <w:tcBorders>
              <w:top w:val="nil"/>
              <w:left w:val="nil"/>
              <w:bottom w:val="single" w:sz="4" w:space="0" w:color="auto"/>
              <w:right w:val="nil"/>
            </w:tcBorders>
          </w:tcPr>
          <w:p w:rsidR="007F77C5" w:rsidRPr="00466251" w:rsidRDefault="00671543" w:rsidP="00466251">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sz w:val="24"/>
                <w:szCs w:val="24"/>
              </w:rPr>
              <w:t>Tabela 2</w:t>
            </w:r>
            <w:r w:rsidR="007F77C5" w:rsidRPr="00383C5F">
              <w:rPr>
                <w:rFonts w:ascii="Times New Roman" w:eastAsia="Times New Roman" w:hAnsi="Times New Roman" w:cs="Times New Roman"/>
                <w:sz w:val="24"/>
                <w:szCs w:val="24"/>
              </w:rPr>
              <w:t>. Odnos biomase, realne i potencijalne produkcije ribljih vrsta u značajnjim vodama ribarskog podru</w:t>
            </w:r>
            <w:r w:rsidR="007F77C5" w:rsidRPr="00383C5F">
              <w:rPr>
                <w:rFonts w:ascii="Times New Roman" w:eastAsia="Times New Roman" w:hAnsi="Times New Roman" w:cs="Times New Roman"/>
                <w:sz w:val="24"/>
                <w:szCs w:val="24"/>
                <w:lang w:val="sr-Latn-CS"/>
              </w:rPr>
              <w:t>čja „Golija“</w:t>
            </w:r>
            <w:r w:rsidR="007F77C5" w:rsidRPr="00466251">
              <w:t xml:space="preserve"> </w:t>
            </w:r>
            <w:r w:rsidR="007F77C5" w:rsidRPr="00466251">
              <w:rPr>
                <w:rFonts w:ascii="Times New Roman" w:eastAsia="Times New Roman" w:hAnsi="Times New Roman" w:cs="Times New Roman"/>
                <w:sz w:val="24"/>
                <w:szCs w:val="24"/>
                <w:lang w:val="sr-Latn-CS"/>
              </w:rPr>
              <w:t>u proteklom periodu i posle monitoringa iz 2016.g.</w:t>
            </w:r>
          </w:p>
        </w:tc>
      </w:tr>
      <w:tr w:rsidR="00466251" w:rsidRPr="00466251" w:rsidTr="00AC7241">
        <w:tc>
          <w:tcPr>
            <w:tcW w:w="1385" w:type="pct"/>
            <w:tcBorders>
              <w:top w:val="single" w:sz="4" w:space="0" w:color="auto"/>
            </w:tcBorders>
          </w:tcPr>
          <w:p w:rsidR="00466251" w:rsidRPr="00466251" w:rsidRDefault="00466251" w:rsidP="00466251">
            <w:pPr>
              <w:spacing w:after="0" w:line="240" w:lineRule="auto"/>
              <w:jc w:val="both"/>
              <w:rPr>
                <w:rFonts w:ascii="Times New Roman" w:eastAsia="Times New Roman" w:hAnsi="Times New Roman" w:cs="Times New Roman"/>
                <w:b/>
                <w:sz w:val="20"/>
                <w:szCs w:val="20"/>
              </w:rPr>
            </w:pPr>
            <w:r w:rsidRPr="00466251">
              <w:rPr>
                <w:rFonts w:ascii="Times New Roman" w:eastAsia="Times New Roman" w:hAnsi="Times New Roman" w:cs="Times New Roman"/>
                <w:b/>
                <w:sz w:val="20"/>
                <w:szCs w:val="20"/>
              </w:rPr>
              <w:t xml:space="preserve">Reka </w:t>
            </w:r>
          </w:p>
        </w:tc>
        <w:tc>
          <w:tcPr>
            <w:tcW w:w="775" w:type="pct"/>
            <w:gridSpan w:val="3"/>
            <w:tcBorders>
              <w:top w:val="single" w:sz="4" w:space="0" w:color="auto"/>
            </w:tcBorders>
            <w:vAlign w:val="center"/>
          </w:tcPr>
          <w:p w:rsidR="00466251" w:rsidRPr="00466251" w:rsidRDefault="00466251" w:rsidP="00466251">
            <w:pPr>
              <w:spacing w:after="0" w:line="240" w:lineRule="auto"/>
              <w:jc w:val="center"/>
              <w:rPr>
                <w:rFonts w:ascii="Times New Roman" w:eastAsia="Times New Roman" w:hAnsi="Times New Roman" w:cs="Times New Roman"/>
                <w:b/>
                <w:sz w:val="16"/>
                <w:szCs w:val="16"/>
                <w:lang w:val="pl-PL"/>
              </w:rPr>
            </w:pPr>
            <w:r w:rsidRPr="00466251">
              <w:rPr>
                <w:rFonts w:ascii="Times New Roman" w:eastAsia="Times New Roman" w:hAnsi="Times New Roman" w:cs="Times New Roman"/>
                <w:b/>
                <w:sz w:val="16"/>
                <w:szCs w:val="16"/>
                <w:lang w:val="pl-PL"/>
              </w:rPr>
              <w:t>Plešnička</w:t>
            </w:r>
          </w:p>
        </w:tc>
        <w:tc>
          <w:tcPr>
            <w:tcW w:w="659" w:type="pct"/>
            <w:gridSpan w:val="3"/>
            <w:tcBorders>
              <w:top w:val="single" w:sz="4" w:space="0" w:color="auto"/>
            </w:tcBorders>
            <w:vAlign w:val="center"/>
          </w:tcPr>
          <w:p w:rsidR="00466251" w:rsidRPr="00466251" w:rsidRDefault="00466251" w:rsidP="00466251">
            <w:pPr>
              <w:spacing w:after="0" w:line="240" w:lineRule="auto"/>
              <w:jc w:val="center"/>
              <w:rPr>
                <w:rFonts w:ascii="Times New Roman" w:eastAsia="Times New Roman" w:hAnsi="Times New Roman" w:cs="Times New Roman"/>
                <w:b/>
                <w:sz w:val="16"/>
                <w:szCs w:val="16"/>
              </w:rPr>
            </w:pPr>
            <w:r w:rsidRPr="00466251">
              <w:rPr>
                <w:rFonts w:ascii="Times New Roman" w:eastAsia="Times New Roman" w:hAnsi="Times New Roman" w:cs="Times New Roman"/>
                <w:b/>
                <w:sz w:val="16"/>
                <w:szCs w:val="16"/>
                <w:lang w:val="pl-PL"/>
              </w:rPr>
              <w:t>Brevina</w:t>
            </w:r>
          </w:p>
        </w:tc>
        <w:tc>
          <w:tcPr>
            <w:tcW w:w="723" w:type="pct"/>
            <w:gridSpan w:val="3"/>
            <w:tcBorders>
              <w:top w:val="single" w:sz="4" w:space="0" w:color="auto"/>
            </w:tcBorders>
            <w:vAlign w:val="center"/>
          </w:tcPr>
          <w:p w:rsidR="00466251" w:rsidRPr="00466251" w:rsidRDefault="00466251" w:rsidP="00466251">
            <w:pPr>
              <w:spacing w:after="0" w:line="240" w:lineRule="auto"/>
              <w:jc w:val="center"/>
              <w:rPr>
                <w:rFonts w:ascii="Times New Roman" w:eastAsia="Times New Roman" w:hAnsi="Times New Roman" w:cs="Times New Roman"/>
                <w:b/>
                <w:sz w:val="16"/>
                <w:szCs w:val="16"/>
              </w:rPr>
            </w:pPr>
            <w:r w:rsidRPr="00466251">
              <w:rPr>
                <w:rFonts w:ascii="Times New Roman" w:eastAsia="Times New Roman" w:hAnsi="Times New Roman" w:cs="Times New Roman"/>
                <w:b/>
                <w:sz w:val="16"/>
                <w:szCs w:val="16"/>
                <w:lang w:val="pl-PL"/>
              </w:rPr>
              <w:t xml:space="preserve">Brvenica </w:t>
            </w:r>
          </w:p>
        </w:tc>
        <w:tc>
          <w:tcPr>
            <w:tcW w:w="810" w:type="pct"/>
            <w:gridSpan w:val="3"/>
            <w:tcBorders>
              <w:top w:val="single" w:sz="4" w:space="0" w:color="auto"/>
            </w:tcBorders>
            <w:vAlign w:val="center"/>
          </w:tcPr>
          <w:p w:rsidR="00466251" w:rsidRPr="00466251" w:rsidRDefault="00466251" w:rsidP="00466251">
            <w:pPr>
              <w:spacing w:after="0" w:line="240" w:lineRule="auto"/>
              <w:jc w:val="center"/>
              <w:rPr>
                <w:rFonts w:ascii="Times New Roman" w:eastAsia="Times New Roman" w:hAnsi="Times New Roman" w:cs="Times New Roman"/>
                <w:b/>
                <w:sz w:val="16"/>
                <w:szCs w:val="16"/>
              </w:rPr>
            </w:pPr>
            <w:r w:rsidRPr="00466251">
              <w:rPr>
                <w:rFonts w:ascii="Times New Roman" w:eastAsia="Times New Roman" w:hAnsi="Times New Roman" w:cs="Times New Roman"/>
                <w:b/>
                <w:sz w:val="16"/>
                <w:szCs w:val="16"/>
              </w:rPr>
              <w:t>Studenica (1,2 i 3)</w:t>
            </w:r>
          </w:p>
        </w:tc>
        <w:tc>
          <w:tcPr>
            <w:tcW w:w="648" w:type="pct"/>
            <w:gridSpan w:val="3"/>
            <w:tcBorders>
              <w:top w:val="single" w:sz="4" w:space="0" w:color="auto"/>
            </w:tcBorders>
            <w:vAlign w:val="center"/>
          </w:tcPr>
          <w:p w:rsidR="00466251" w:rsidRPr="00466251" w:rsidRDefault="00466251" w:rsidP="00466251">
            <w:pPr>
              <w:spacing w:after="0" w:line="240" w:lineRule="auto"/>
              <w:jc w:val="center"/>
              <w:rPr>
                <w:rFonts w:ascii="Times New Roman" w:eastAsia="Times New Roman" w:hAnsi="Times New Roman" w:cs="Times New Roman"/>
                <w:b/>
                <w:sz w:val="16"/>
                <w:szCs w:val="16"/>
              </w:rPr>
            </w:pPr>
            <w:r w:rsidRPr="00466251">
              <w:rPr>
                <w:rFonts w:ascii="Times New Roman" w:eastAsia="Times New Roman" w:hAnsi="Times New Roman" w:cs="Times New Roman"/>
                <w:b/>
                <w:sz w:val="16"/>
                <w:szCs w:val="16"/>
              </w:rPr>
              <w:t>Golijska (1 i 2)</w:t>
            </w:r>
          </w:p>
        </w:tc>
      </w:tr>
      <w:tr w:rsidR="00466251" w:rsidRPr="00466251" w:rsidTr="00AC7241">
        <w:tc>
          <w:tcPr>
            <w:tcW w:w="1385" w:type="pct"/>
          </w:tcPr>
          <w:p w:rsidR="00466251" w:rsidRPr="00466251" w:rsidRDefault="00466251" w:rsidP="00466251">
            <w:pPr>
              <w:spacing w:after="0" w:line="240" w:lineRule="auto"/>
              <w:jc w:val="both"/>
              <w:rPr>
                <w:rFonts w:ascii="Times New Roman" w:eastAsia="Times New Roman" w:hAnsi="Times New Roman" w:cs="Times New Roman"/>
                <w:sz w:val="20"/>
                <w:szCs w:val="20"/>
              </w:rPr>
            </w:pPr>
            <w:proofErr w:type="gramStart"/>
            <w:r w:rsidRPr="00466251">
              <w:rPr>
                <w:rFonts w:ascii="Times New Roman" w:eastAsia="Times New Roman" w:hAnsi="Times New Roman" w:cs="Times New Roman"/>
                <w:sz w:val="20"/>
                <w:szCs w:val="20"/>
              </w:rPr>
              <w:t>v</w:t>
            </w:r>
            <w:r w:rsidR="00106489">
              <w:rPr>
                <w:rFonts w:ascii="Times New Roman" w:eastAsia="Times New Roman" w:hAnsi="Times New Roman" w:cs="Times New Roman"/>
                <w:sz w:val="20"/>
                <w:szCs w:val="20"/>
              </w:rPr>
              <w:t>rste.riba</w:t>
            </w:r>
            <w:r w:rsidRPr="00466251">
              <w:rPr>
                <w:rFonts w:ascii="Times New Roman" w:eastAsia="Times New Roman" w:hAnsi="Times New Roman" w:cs="Times New Roman"/>
                <w:sz w:val="20"/>
                <w:szCs w:val="20"/>
              </w:rPr>
              <w:t>/prod</w:t>
            </w:r>
            <w:proofErr w:type="gramEnd"/>
            <w:r w:rsidRPr="00466251">
              <w:rPr>
                <w:rFonts w:ascii="Times New Roman" w:eastAsia="Times New Roman" w:hAnsi="Times New Roman" w:cs="Times New Roman"/>
                <w:sz w:val="20"/>
                <w:szCs w:val="20"/>
              </w:rPr>
              <w:t>.</w:t>
            </w:r>
          </w:p>
        </w:tc>
        <w:tc>
          <w:tcPr>
            <w:tcW w:w="282" w:type="pct"/>
            <w:shd w:val="clear" w:color="auto" w:fill="auto"/>
            <w:vAlign w:val="center"/>
          </w:tcPr>
          <w:p w:rsidR="00466251" w:rsidRPr="00466251" w:rsidRDefault="00466251" w:rsidP="00466251">
            <w:pPr>
              <w:spacing w:after="0" w:line="240" w:lineRule="auto"/>
              <w:jc w:val="center"/>
              <w:rPr>
                <w:rFonts w:ascii="Times New Roman" w:eastAsia="Times New Roman" w:hAnsi="Times New Roman" w:cs="Times New Roman"/>
                <w:sz w:val="20"/>
                <w:szCs w:val="20"/>
              </w:rPr>
            </w:pPr>
            <w:r w:rsidRPr="00466251">
              <w:rPr>
                <w:rFonts w:ascii="Times New Roman" w:eastAsia="Times New Roman" w:hAnsi="Times New Roman" w:cs="Times New Roman"/>
                <w:sz w:val="20"/>
                <w:szCs w:val="20"/>
              </w:rPr>
              <w:t>bm*</w:t>
            </w:r>
          </w:p>
        </w:tc>
        <w:tc>
          <w:tcPr>
            <w:tcW w:w="239" w:type="pct"/>
            <w:shd w:val="clear" w:color="auto" w:fill="auto"/>
            <w:vAlign w:val="center"/>
          </w:tcPr>
          <w:p w:rsidR="00466251" w:rsidRPr="00466251" w:rsidRDefault="00466251" w:rsidP="00466251">
            <w:pPr>
              <w:spacing w:after="0" w:line="240" w:lineRule="auto"/>
              <w:jc w:val="center"/>
              <w:rPr>
                <w:rFonts w:ascii="Times New Roman" w:eastAsia="Times New Roman" w:hAnsi="Times New Roman" w:cs="Times New Roman"/>
                <w:sz w:val="20"/>
                <w:szCs w:val="20"/>
              </w:rPr>
            </w:pPr>
            <w:r w:rsidRPr="00466251">
              <w:rPr>
                <w:rFonts w:ascii="Times New Roman" w:eastAsia="Times New Roman" w:hAnsi="Times New Roman" w:cs="Times New Roman"/>
                <w:sz w:val="20"/>
                <w:szCs w:val="20"/>
              </w:rPr>
              <w:t>rp*</w:t>
            </w:r>
          </w:p>
        </w:tc>
        <w:tc>
          <w:tcPr>
            <w:tcW w:w="254" w:type="pct"/>
            <w:shd w:val="clear" w:color="auto" w:fill="auto"/>
            <w:vAlign w:val="center"/>
          </w:tcPr>
          <w:p w:rsidR="00466251" w:rsidRPr="00466251" w:rsidRDefault="00466251" w:rsidP="00466251">
            <w:pPr>
              <w:spacing w:after="0" w:line="240" w:lineRule="auto"/>
              <w:jc w:val="center"/>
              <w:rPr>
                <w:rFonts w:ascii="Times New Roman" w:eastAsia="Times New Roman" w:hAnsi="Times New Roman" w:cs="Times New Roman"/>
                <w:sz w:val="20"/>
                <w:szCs w:val="20"/>
              </w:rPr>
            </w:pPr>
            <w:r w:rsidRPr="00466251">
              <w:rPr>
                <w:rFonts w:ascii="Times New Roman" w:eastAsia="Times New Roman" w:hAnsi="Times New Roman" w:cs="Times New Roman"/>
                <w:sz w:val="20"/>
                <w:szCs w:val="20"/>
              </w:rPr>
              <w:t>pp*</w:t>
            </w:r>
          </w:p>
        </w:tc>
        <w:tc>
          <w:tcPr>
            <w:tcW w:w="245" w:type="pct"/>
            <w:shd w:val="clear" w:color="auto" w:fill="auto"/>
            <w:vAlign w:val="center"/>
          </w:tcPr>
          <w:p w:rsidR="00466251" w:rsidRPr="00466251" w:rsidRDefault="00466251" w:rsidP="00466251">
            <w:pPr>
              <w:spacing w:after="0" w:line="240" w:lineRule="auto"/>
              <w:jc w:val="center"/>
              <w:rPr>
                <w:rFonts w:ascii="Times New Roman" w:eastAsia="Times New Roman" w:hAnsi="Times New Roman" w:cs="Times New Roman"/>
                <w:sz w:val="20"/>
                <w:szCs w:val="20"/>
              </w:rPr>
            </w:pPr>
            <w:r w:rsidRPr="00466251">
              <w:rPr>
                <w:rFonts w:ascii="Times New Roman" w:eastAsia="Times New Roman" w:hAnsi="Times New Roman" w:cs="Times New Roman"/>
                <w:sz w:val="20"/>
                <w:szCs w:val="20"/>
              </w:rPr>
              <w:t>bm</w:t>
            </w:r>
          </w:p>
        </w:tc>
        <w:tc>
          <w:tcPr>
            <w:tcW w:w="207" w:type="pct"/>
            <w:shd w:val="clear" w:color="auto" w:fill="auto"/>
            <w:vAlign w:val="center"/>
          </w:tcPr>
          <w:p w:rsidR="00466251" w:rsidRPr="00466251" w:rsidRDefault="00466251" w:rsidP="00466251">
            <w:pPr>
              <w:spacing w:after="0" w:line="240" w:lineRule="auto"/>
              <w:jc w:val="center"/>
              <w:rPr>
                <w:rFonts w:ascii="Times New Roman" w:eastAsia="Times New Roman" w:hAnsi="Times New Roman" w:cs="Times New Roman"/>
                <w:sz w:val="20"/>
                <w:szCs w:val="20"/>
              </w:rPr>
            </w:pPr>
            <w:r w:rsidRPr="00466251">
              <w:rPr>
                <w:rFonts w:ascii="Times New Roman" w:eastAsia="Times New Roman" w:hAnsi="Times New Roman" w:cs="Times New Roman"/>
                <w:sz w:val="20"/>
                <w:szCs w:val="20"/>
              </w:rPr>
              <w:t>rp</w:t>
            </w:r>
          </w:p>
        </w:tc>
        <w:tc>
          <w:tcPr>
            <w:tcW w:w="207" w:type="pct"/>
            <w:shd w:val="clear" w:color="auto" w:fill="auto"/>
            <w:vAlign w:val="center"/>
          </w:tcPr>
          <w:p w:rsidR="00466251" w:rsidRPr="00466251" w:rsidRDefault="00466251" w:rsidP="00466251">
            <w:pPr>
              <w:spacing w:after="0" w:line="240" w:lineRule="auto"/>
              <w:jc w:val="center"/>
              <w:rPr>
                <w:rFonts w:ascii="Times New Roman" w:eastAsia="Times New Roman" w:hAnsi="Times New Roman" w:cs="Times New Roman"/>
                <w:sz w:val="20"/>
                <w:szCs w:val="20"/>
              </w:rPr>
            </w:pPr>
            <w:r w:rsidRPr="00466251">
              <w:rPr>
                <w:rFonts w:ascii="Times New Roman" w:eastAsia="Times New Roman" w:hAnsi="Times New Roman" w:cs="Times New Roman"/>
                <w:sz w:val="20"/>
                <w:szCs w:val="20"/>
              </w:rPr>
              <w:t>pp</w:t>
            </w:r>
          </w:p>
        </w:tc>
        <w:tc>
          <w:tcPr>
            <w:tcW w:w="245" w:type="pct"/>
            <w:shd w:val="clear" w:color="auto" w:fill="auto"/>
            <w:vAlign w:val="center"/>
          </w:tcPr>
          <w:p w:rsidR="00466251" w:rsidRPr="00466251" w:rsidRDefault="00466251" w:rsidP="00466251">
            <w:pPr>
              <w:spacing w:after="0" w:line="240" w:lineRule="auto"/>
              <w:jc w:val="center"/>
              <w:rPr>
                <w:rFonts w:ascii="Times New Roman" w:eastAsia="Times New Roman" w:hAnsi="Times New Roman" w:cs="Times New Roman"/>
                <w:sz w:val="20"/>
                <w:szCs w:val="20"/>
              </w:rPr>
            </w:pPr>
            <w:r w:rsidRPr="00466251">
              <w:rPr>
                <w:rFonts w:ascii="Times New Roman" w:eastAsia="Times New Roman" w:hAnsi="Times New Roman" w:cs="Times New Roman"/>
                <w:sz w:val="20"/>
                <w:szCs w:val="20"/>
              </w:rPr>
              <w:t>bm</w:t>
            </w:r>
          </w:p>
        </w:tc>
        <w:tc>
          <w:tcPr>
            <w:tcW w:w="270" w:type="pct"/>
            <w:shd w:val="clear" w:color="auto" w:fill="auto"/>
            <w:vAlign w:val="center"/>
          </w:tcPr>
          <w:p w:rsidR="00466251" w:rsidRPr="00466251" w:rsidRDefault="00466251" w:rsidP="00466251">
            <w:pPr>
              <w:spacing w:after="0" w:line="240" w:lineRule="auto"/>
              <w:jc w:val="center"/>
              <w:rPr>
                <w:rFonts w:ascii="Times New Roman" w:eastAsia="Times New Roman" w:hAnsi="Times New Roman" w:cs="Times New Roman"/>
                <w:sz w:val="20"/>
                <w:szCs w:val="20"/>
              </w:rPr>
            </w:pPr>
            <w:r w:rsidRPr="00466251">
              <w:rPr>
                <w:rFonts w:ascii="Times New Roman" w:eastAsia="Times New Roman" w:hAnsi="Times New Roman" w:cs="Times New Roman"/>
                <w:sz w:val="20"/>
                <w:szCs w:val="20"/>
              </w:rPr>
              <w:t>rp</w:t>
            </w:r>
          </w:p>
        </w:tc>
        <w:tc>
          <w:tcPr>
            <w:tcW w:w="207" w:type="pct"/>
            <w:shd w:val="clear" w:color="auto" w:fill="auto"/>
            <w:vAlign w:val="center"/>
          </w:tcPr>
          <w:p w:rsidR="00466251" w:rsidRPr="00466251" w:rsidRDefault="00466251" w:rsidP="00466251">
            <w:pPr>
              <w:spacing w:after="0" w:line="240" w:lineRule="auto"/>
              <w:jc w:val="center"/>
              <w:rPr>
                <w:rFonts w:ascii="Times New Roman" w:eastAsia="Times New Roman" w:hAnsi="Times New Roman" w:cs="Times New Roman"/>
                <w:sz w:val="20"/>
                <w:szCs w:val="20"/>
              </w:rPr>
            </w:pPr>
            <w:r w:rsidRPr="00466251">
              <w:rPr>
                <w:rFonts w:ascii="Times New Roman" w:eastAsia="Times New Roman" w:hAnsi="Times New Roman" w:cs="Times New Roman"/>
                <w:sz w:val="20"/>
                <w:szCs w:val="20"/>
              </w:rPr>
              <w:t>pp</w:t>
            </w:r>
          </w:p>
        </w:tc>
        <w:tc>
          <w:tcPr>
            <w:tcW w:w="282" w:type="pct"/>
            <w:shd w:val="clear" w:color="auto" w:fill="auto"/>
            <w:vAlign w:val="center"/>
          </w:tcPr>
          <w:p w:rsidR="00466251" w:rsidRPr="00466251" w:rsidRDefault="00466251" w:rsidP="00466251">
            <w:pPr>
              <w:spacing w:after="0" w:line="240" w:lineRule="auto"/>
              <w:jc w:val="center"/>
              <w:rPr>
                <w:rFonts w:ascii="Times New Roman" w:eastAsia="Times New Roman" w:hAnsi="Times New Roman" w:cs="Times New Roman"/>
                <w:sz w:val="20"/>
                <w:szCs w:val="20"/>
              </w:rPr>
            </w:pPr>
            <w:r w:rsidRPr="00466251">
              <w:rPr>
                <w:rFonts w:ascii="Times New Roman" w:eastAsia="Times New Roman" w:hAnsi="Times New Roman" w:cs="Times New Roman"/>
                <w:sz w:val="20"/>
                <w:szCs w:val="20"/>
              </w:rPr>
              <w:t>bm</w:t>
            </w:r>
          </w:p>
        </w:tc>
        <w:tc>
          <w:tcPr>
            <w:tcW w:w="282" w:type="pct"/>
            <w:shd w:val="clear" w:color="auto" w:fill="auto"/>
            <w:vAlign w:val="center"/>
          </w:tcPr>
          <w:p w:rsidR="00466251" w:rsidRPr="00466251" w:rsidRDefault="00466251" w:rsidP="00466251">
            <w:pPr>
              <w:spacing w:after="0" w:line="240" w:lineRule="auto"/>
              <w:jc w:val="center"/>
              <w:rPr>
                <w:rFonts w:ascii="Times New Roman" w:eastAsia="Times New Roman" w:hAnsi="Times New Roman" w:cs="Times New Roman"/>
                <w:sz w:val="20"/>
                <w:szCs w:val="20"/>
              </w:rPr>
            </w:pPr>
            <w:r w:rsidRPr="00466251">
              <w:rPr>
                <w:rFonts w:ascii="Times New Roman" w:eastAsia="Times New Roman" w:hAnsi="Times New Roman" w:cs="Times New Roman"/>
                <w:sz w:val="20"/>
                <w:szCs w:val="20"/>
              </w:rPr>
              <w:t>rp</w:t>
            </w:r>
          </w:p>
        </w:tc>
        <w:tc>
          <w:tcPr>
            <w:tcW w:w="245" w:type="pct"/>
            <w:shd w:val="clear" w:color="auto" w:fill="auto"/>
            <w:vAlign w:val="center"/>
          </w:tcPr>
          <w:p w:rsidR="00466251" w:rsidRPr="00466251" w:rsidRDefault="00466251" w:rsidP="00466251">
            <w:pPr>
              <w:spacing w:after="0" w:line="240" w:lineRule="auto"/>
              <w:jc w:val="center"/>
              <w:rPr>
                <w:rFonts w:ascii="Times New Roman" w:eastAsia="Times New Roman" w:hAnsi="Times New Roman" w:cs="Times New Roman"/>
                <w:sz w:val="20"/>
                <w:szCs w:val="20"/>
              </w:rPr>
            </w:pPr>
            <w:r w:rsidRPr="00466251">
              <w:rPr>
                <w:rFonts w:ascii="Times New Roman" w:eastAsia="Times New Roman" w:hAnsi="Times New Roman" w:cs="Times New Roman"/>
                <w:sz w:val="20"/>
                <w:szCs w:val="20"/>
              </w:rPr>
              <w:t>pp</w:t>
            </w:r>
          </w:p>
        </w:tc>
        <w:tc>
          <w:tcPr>
            <w:tcW w:w="233" w:type="pct"/>
            <w:shd w:val="clear" w:color="auto" w:fill="auto"/>
            <w:vAlign w:val="center"/>
          </w:tcPr>
          <w:p w:rsidR="00466251" w:rsidRPr="00466251" w:rsidRDefault="00466251" w:rsidP="00466251">
            <w:pPr>
              <w:spacing w:after="0" w:line="240" w:lineRule="auto"/>
              <w:jc w:val="center"/>
              <w:rPr>
                <w:rFonts w:ascii="Times New Roman" w:eastAsia="Times New Roman" w:hAnsi="Times New Roman" w:cs="Times New Roman"/>
                <w:sz w:val="20"/>
                <w:szCs w:val="20"/>
              </w:rPr>
            </w:pPr>
            <w:r w:rsidRPr="00466251">
              <w:rPr>
                <w:rFonts w:ascii="Times New Roman" w:eastAsia="Times New Roman" w:hAnsi="Times New Roman" w:cs="Times New Roman"/>
                <w:sz w:val="20"/>
                <w:szCs w:val="20"/>
              </w:rPr>
              <w:t>bm</w:t>
            </w:r>
          </w:p>
        </w:tc>
        <w:tc>
          <w:tcPr>
            <w:tcW w:w="207" w:type="pct"/>
            <w:shd w:val="clear" w:color="auto" w:fill="auto"/>
            <w:vAlign w:val="center"/>
          </w:tcPr>
          <w:p w:rsidR="00466251" w:rsidRPr="00466251" w:rsidRDefault="00466251" w:rsidP="00466251">
            <w:pPr>
              <w:spacing w:after="0" w:line="240" w:lineRule="auto"/>
              <w:jc w:val="center"/>
              <w:rPr>
                <w:rFonts w:ascii="Times New Roman" w:eastAsia="Times New Roman" w:hAnsi="Times New Roman" w:cs="Times New Roman"/>
                <w:sz w:val="20"/>
                <w:szCs w:val="20"/>
              </w:rPr>
            </w:pPr>
            <w:r w:rsidRPr="00466251">
              <w:rPr>
                <w:rFonts w:ascii="Times New Roman" w:eastAsia="Times New Roman" w:hAnsi="Times New Roman" w:cs="Times New Roman"/>
                <w:sz w:val="20"/>
                <w:szCs w:val="20"/>
              </w:rPr>
              <w:t>rp</w:t>
            </w:r>
          </w:p>
        </w:tc>
        <w:tc>
          <w:tcPr>
            <w:tcW w:w="207" w:type="pct"/>
            <w:shd w:val="clear" w:color="auto" w:fill="auto"/>
            <w:vAlign w:val="center"/>
          </w:tcPr>
          <w:p w:rsidR="00466251" w:rsidRPr="00466251" w:rsidRDefault="00466251" w:rsidP="00466251">
            <w:pPr>
              <w:spacing w:after="0" w:line="240" w:lineRule="auto"/>
              <w:jc w:val="center"/>
              <w:rPr>
                <w:rFonts w:ascii="Times New Roman" w:eastAsia="Times New Roman" w:hAnsi="Times New Roman" w:cs="Times New Roman"/>
                <w:sz w:val="20"/>
                <w:szCs w:val="20"/>
              </w:rPr>
            </w:pPr>
            <w:r w:rsidRPr="00466251">
              <w:rPr>
                <w:rFonts w:ascii="Times New Roman" w:eastAsia="Times New Roman" w:hAnsi="Times New Roman" w:cs="Times New Roman"/>
                <w:sz w:val="20"/>
                <w:szCs w:val="20"/>
              </w:rPr>
              <w:t>pp</w:t>
            </w:r>
          </w:p>
        </w:tc>
      </w:tr>
      <w:tr w:rsidR="00466251" w:rsidRPr="00466251" w:rsidTr="00AC7241">
        <w:tc>
          <w:tcPr>
            <w:tcW w:w="1385" w:type="pct"/>
            <w:vAlign w:val="center"/>
          </w:tcPr>
          <w:p w:rsidR="00466251" w:rsidRDefault="00106489" w:rsidP="004F66D5">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sz w:val="20"/>
                <w:szCs w:val="20"/>
                <w:lang w:val="sr-Latn-CS"/>
              </w:rPr>
              <w:t xml:space="preserve">potočna </w:t>
            </w:r>
            <w:r w:rsidRPr="00466251">
              <w:rPr>
                <w:rFonts w:ascii="Times New Roman" w:eastAsia="Times New Roman" w:hAnsi="Times New Roman" w:cs="Times New Roman"/>
                <w:sz w:val="20"/>
                <w:szCs w:val="20"/>
              </w:rPr>
              <w:t>pastrmka</w:t>
            </w:r>
            <w:r w:rsidRPr="00F7071A">
              <w:rPr>
                <w:rFonts w:ascii="Times New Roman" w:eastAsia="Times New Roman" w:hAnsi="Times New Roman" w:cs="Times New Roman"/>
                <w:i/>
                <w:sz w:val="20"/>
                <w:szCs w:val="20"/>
              </w:rPr>
              <w:t xml:space="preserve"> </w:t>
            </w:r>
            <w:r w:rsidR="00466251" w:rsidRPr="00F7071A">
              <w:rPr>
                <w:rFonts w:ascii="Times New Roman" w:eastAsia="Times New Roman" w:hAnsi="Times New Roman" w:cs="Times New Roman"/>
                <w:i/>
                <w:sz w:val="20"/>
                <w:szCs w:val="20"/>
              </w:rPr>
              <w:t>Salmo trutta</w:t>
            </w:r>
            <w:r w:rsidR="00466251" w:rsidRPr="00466251">
              <w:rPr>
                <w:rFonts w:ascii="Times New Roman" w:eastAsia="Times New Roman" w:hAnsi="Times New Roman" w:cs="Times New Roman"/>
                <w:sz w:val="20"/>
                <w:szCs w:val="20"/>
              </w:rPr>
              <w:t xml:space="preserve"> </w:t>
            </w:r>
          </w:p>
          <w:p w:rsidR="00466251" w:rsidRPr="00466251" w:rsidRDefault="00466251" w:rsidP="004F66D5">
            <w:pPr>
              <w:spacing w:after="0" w:line="240" w:lineRule="auto"/>
              <w:jc w:val="center"/>
              <w:rPr>
                <w:rFonts w:ascii="Times New Roman" w:eastAsia="Times New Roman" w:hAnsi="Times New Roman" w:cs="Times New Roman"/>
                <w:sz w:val="20"/>
                <w:szCs w:val="20"/>
              </w:rPr>
            </w:pPr>
          </w:p>
        </w:tc>
        <w:tc>
          <w:tcPr>
            <w:tcW w:w="282" w:type="pct"/>
            <w:shd w:val="clear" w:color="auto" w:fill="auto"/>
            <w:vAlign w:val="center"/>
          </w:tcPr>
          <w:p w:rsidR="00466251" w:rsidRPr="00AC7241" w:rsidRDefault="00466251" w:rsidP="00466251">
            <w:pPr>
              <w:spacing w:after="0" w:line="240" w:lineRule="auto"/>
              <w:jc w:val="center"/>
              <w:rPr>
                <w:rFonts w:ascii="Times New Roman" w:eastAsia="Times New Roman" w:hAnsi="Times New Roman" w:cs="Times New Roman"/>
                <w:sz w:val="12"/>
                <w:szCs w:val="12"/>
              </w:rPr>
            </w:pPr>
            <w:r w:rsidRPr="00AC7241">
              <w:rPr>
                <w:rFonts w:ascii="Times New Roman" w:eastAsia="Times New Roman" w:hAnsi="Times New Roman" w:cs="Times New Roman"/>
                <w:sz w:val="12"/>
                <w:szCs w:val="12"/>
              </w:rPr>
              <w:t>5.04</w:t>
            </w:r>
          </w:p>
        </w:tc>
        <w:tc>
          <w:tcPr>
            <w:tcW w:w="239" w:type="pct"/>
            <w:shd w:val="clear" w:color="auto" w:fill="auto"/>
            <w:vAlign w:val="center"/>
          </w:tcPr>
          <w:p w:rsidR="00466251" w:rsidRPr="00AC7241" w:rsidRDefault="00466251" w:rsidP="00466251">
            <w:pPr>
              <w:spacing w:after="0" w:line="240" w:lineRule="auto"/>
              <w:jc w:val="center"/>
              <w:rPr>
                <w:rFonts w:ascii="Times New Roman" w:eastAsia="Times New Roman" w:hAnsi="Times New Roman" w:cs="Times New Roman"/>
                <w:sz w:val="12"/>
                <w:szCs w:val="12"/>
              </w:rPr>
            </w:pPr>
            <w:r w:rsidRPr="00AC7241">
              <w:rPr>
                <w:rFonts w:ascii="Times New Roman" w:eastAsia="Times New Roman" w:hAnsi="Times New Roman" w:cs="Times New Roman"/>
                <w:sz w:val="12"/>
                <w:szCs w:val="12"/>
              </w:rPr>
              <w:t>3,8</w:t>
            </w:r>
          </w:p>
        </w:tc>
        <w:tc>
          <w:tcPr>
            <w:tcW w:w="254" w:type="pct"/>
            <w:shd w:val="clear" w:color="auto" w:fill="auto"/>
            <w:vAlign w:val="center"/>
          </w:tcPr>
          <w:p w:rsidR="00466251" w:rsidRPr="00AC7241" w:rsidRDefault="00466251" w:rsidP="00466251">
            <w:pPr>
              <w:spacing w:after="0" w:line="240" w:lineRule="auto"/>
              <w:jc w:val="center"/>
              <w:rPr>
                <w:rFonts w:ascii="Times New Roman" w:eastAsia="Times New Roman" w:hAnsi="Times New Roman" w:cs="Times New Roman"/>
                <w:sz w:val="12"/>
                <w:szCs w:val="12"/>
              </w:rPr>
            </w:pPr>
            <w:r w:rsidRPr="00AC7241">
              <w:rPr>
                <w:rFonts w:ascii="Times New Roman" w:eastAsia="Times New Roman" w:hAnsi="Times New Roman" w:cs="Times New Roman"/>
                <w:sz w:val="12"/>
                <w:szCs w:val="12"/>
              </w:rPr>
              <w:t>4.7</w:t>
            </w:r>
          </w:p>
        </w:tc>
        <w:tc>
          <w:tcPr>
            <w:tcW w:w="245" w:type="pct"/>
            <w:shd w:val="clear" w:color="auto" w:fill="auto"/>
            <w:vAlign w:val="center"/>
          </w:tcPr>
          <w:p w:rsidR="00466251" w:rsidRPr="00AC7241" w:rsidRDefault="00466251" w:rsidP="00466251">
            <w:pPr>
              <w:spacing w:after="0" w:line="240" w:lineRule="auto"/>
              <w:jc w:val="center"/>
              <w:rPr>
                <w:rFonts w:ascii="Times New Roman" w:eastAsia="Times New Roman" w:hAnsi="Times New Roman" w:cs="Times New Roman"/>
                <w:sz w:val="12"/>
                <w:szCs w:val="12"/>
              </w:rPr>
            </w:pPr>
            <w:r w:rsidRPr="00AC7241">
              <w:rPr>
                <w:rFonts w:ascii="Times New Roman" w:eastAsia="Times New Roman" w:hAnsi="Times New Roman" w:cs="Times New Roman"/>
                <w:sz w:val="12"/>
                <w:szCs w:val="12"/>
              </w:rPr>
              <w:t>6.3</w:t>
            </w:r>
          </w:p>
        </w:tc>
        <w:tc>
          <w:tcPr>
            <w:tcW w:w="207" w:type="pct"/>
            <w:shd w:val="clear" w:color="auto" w:fill="auto"/>
            <w:vAlign w:val="center"/>
          </w:tcPr>
          <w:p w:rsidR="00466251" w:rsidRPr="00AC7241" w:rsidRDefault="00466251" w:rsidP="00466251">
            <w:pPr>
              <w:spacing w:after="0" w:line="240" w:lineRule="auto"/>
              <w:jc w:val="center"/>
              <w:rPr>
                <w:rFonts w:ascii="Times New Roman" w:eastAsia="Times New Roman" w:hAnsi="Times New Roman" w:cs="Times New Roman"/>
                <w:sz w:val="12"/>
                <w:szCs w:val="12"/>
              </w:rPr>
            </w:pPr>
            <w:r w:rsidRPr="00AC7241">
              <w:rPr>
                <w:rFonts w:ascii="Times New Roman" w:eastAsia="Times New Roman" w:hAnsi="Times New Roman" w:cs="Times New Roman"/>
                <w:sz w:val="12"/>
                <w:szCs w:val="12"/>
              </w:rPr>
              <w:t>4.1</w:t>
            </w:r>
          </w:p>
        </w:tc>
        <w:tc>
          <w:tcPr>
            <w:tcW w:w="207" w:type="pct"/>
            <w:shd w:val="clear" w:color="auto" w:fill="auto"/>
            <w:vAlign w:val="center"/>
          </w:tcPr>
          <w:p w:rsidR="00466251" w:rsidRPr="00AC7241" w:rsidRDefault="00466251" w:rsidP="00466251">
            <w:pPr>
              <w:spacing w:after="0" w:line="240" w:lineRule="auto"/>
              <w:jc w:val="center"/>
              <w:rPr>
                <w:rFonts w:ascii="Times New Roman" w:eastAsia="Times New Roman" w:hAnsi="Times New Roman" w:cs="Times New Roman"/>
                <w:sz w:val="12"/>
                <w:szCs w:val="12"/>
              </w:rPr>
            </w:pPr>
            <w:r w:rsidRPr="00AC7241">
              <w:rPr>
                <w:rFonts w:ascii="Times New Roman" w:eastAsia="Times New Roman" w:hAnsi="Times New Roman" w:cs="Times New Roman"/>
                <w:sz w:val="12"/>
                <w:szCs w:val="12"/>
              </w:rPr>
              <w:t>6.2</w:t>
            </w:r>
          </w:p>
        </w:tc>
        <w:tc>
          <w:tcPr>
            <w:tcW w:w="245" w:type="pct"/>
            <w:shd w:val="clear" w:color="auto" w:fill="auto"/>
            <w:vAlign w:val="center"/>
          </w:tcPr>
          <w:p w:rsidR="00466251" w:rsidRPr="00AC7241" w:rsidRDefault="00466251" w:rsidP="00466251">
            <w:pPr>
              <w:spacing w:after="0" w:line="240" w:lineRule="auto"/>
              <w:rPr>
                <w:rFonts w:ascii="Times New Roman" w:eastAsia="Times New Roman" w:hAnsi="Times New Roman" w:cs="Times New Roman"/>
                <w:sz w:val="12"/>
                <w:szCs w:val="12"/>
              </w:rPr>
            </w:pPr>
            <w:r w:rsidRPr="00AC7241">
              <w:rPr>
                <w:rFonts w:ascii="Times New Roman" w:eastAsia="Times New Roman" w:hAnsi="Times New Roman" w:cs="Times New Roman"/>
                <w:sz w:val="12"/>
                <w:szCs w:val="12"/>
              </w:rPr>
              <w:t>27.8</w:t>
            </w:r>
          </w:p>
        </w:tc>
        <w:tc>
          <w:tcPr>
            <w:tcW w:w="270" w:type="pct"/>
            <w:shd w:val="clear" w:color="auto" w:fill="auto"/>
            <w:vAlign w:val="center"/>
          </w:tcPr>
          <w:p w:rsidR="00466251" w:rsidRPr="00AC7241" w:rsidRDefault="00466251" w:rsidP="00466251">
            <w:pPr>
              <w:spacing w:after="0" w:line="240" w:lineRule="auto"/>
              <w:jc w:val="center"/>
              <w:rPr>
                <w:rFonts w:ascii="Times New Roman" w:eastAsia="Times New Roman" w:hAnsi="Times New Roman" w:cs="Times New Roman"/>
                <w:sz w:val="12"/>
                <w:szCs w:val="12"/>
              </w:rPr>
            </w:pPr>
            <w:r w:rsidRPr="00AC7241">
              <w:rPr>
                <w:rFonts w:ascii="Times New Roman" w:eastAsia="Times New Roman" w:hAnsi="Times New Roman" w:cs="Times New Roman"/>
                <w:sz w:val="12"/>
                <w:szCs w:val="12"/>
              </w:rPr>
              <w:t>15,8</w:t>
            </w:r>
          </w:p>
        </w:tc>
        <w:tc>
          <w:tcPr>
            <w:tcW w:w="207" w:type="pct"/>
            <w:shd w:val="clear" w:color="auto" w:fill="auto"/>
            <w:vAlign w:val="center"/>
          </w:tcPr>
          <w:p w:rsidR="00466251" w:rsidRPr="00AC7241" w:rsidRDefault="00466251" w:rsidP="00466251">
            <w:pPr>
              <w:spacing w:after="0" w:line="240" w:lineRule="auto"/>
              <w:jc w:val="center"/>
              <w:rPr>
                <w:rFonts w:ascii="Times New Roman" w:eastAsia="Times New Roman" w:hAnsi="Times New Roman" w:cs="Times New Roman"/>
                <w:sz w:val="12"/>
                <w:szCs w:val="12"/>
              </w:rPr>
            </w:pPr>
            <w:r w:rsidRPr="00AC7241">
              <w:rPr>
                <w:rFonts w:ascii="Times New Roman" w:eastAsia="Times New Roman" w:hAnsi="Times New Roman" w:cs="Times New Roman"/>
                <w:sz w:val="12"/>
                <w:szCs w:val="12"/>
              </w:rPr>
              <w:t>16</w:t>
            </w:r>
          </w:p>
        </w:tc>
        <w:tc>
          <w:tcPr>
            <w:tcW w:w="282" w:type="pct"/>
            <w:shd w:val="clear" w:color="auto" w:fill="auto"/>
            <w:vAlign w:val="center"/>
          </w:tcPr>
          <w:p w:rsidR="00466251" w:rsidRPr="00AC7241" w:rsidRDefault="00466251" w:rsidP="00466251">
            <w:pPr>
              <w:spacing w:after="0" w:line="240" w:lineRule="auto"/>
              <w:jc w:val="center"/>
              <w:rPr>
                <w:rFonts w:ascii="Times New Roman" w:eastAsia="Times New Roman" w:hAnsi="Times New Roman" w:cs="Times New Roman"/>
                <w:sz w:val="12"/>
                <w:szCs w:val="12"/>
              </w:rPr>
            </w:pPr>
            <w:r w:rsidRPr="00AC7241">
              <w:rPr>
                <w:rFonts w:ascii="Times New Roman" w:eastAsia="Times New Roman" w:hAnsi="Times New Roman" w:cs="Times New Roman"/>
                <w:sz w:val="12"/>
                <w:szCs w:val="12"/>
              </w:rPr>
              <w:t>52.1</w:t>
            </w:r>
          </w:p>
        </w:tc>
        <w:tc>
          <w:tcPr>
            <w:tcW w:w="282" w:type="pct"/>
            <w:shd w:val="clear" w:color="auto" w:fill="auto"/>
            <w:vAlign w:val="center"/>
          </w:tcPr>
          <w:p w:rsidR="00466251" w:rsidRPr="00AC7241" w:rsidRDefault="00466251" w:rsidP="00466251">
            <w:pPr>
              <w:spacing w:after="0" w:line="240" w:lineRule="auto"/>
              <w:jc w:val="center"/>
              <w:rPr>
                <w:rFonts w:ascii="Times New Roman" w:eastAsia="Times New Roman" w:hAnsi="Times New Roman" w:cs="Times New Roman"/>
                <w:sz w:val="12"/>
                <w:szCs w:val="12"/>
              </w:rPr>
            </w:pPr>
            <w:r w:rsidRPr="00AC7241">
              <w:rPr>
                <w:rFonts w:ascii="Times New Roman" w:eastAsia="Times New Roman" w:hAnsi="Times New Roman" w:cs="Times New Roman"/>
                <w:sz w:val="12"/>
                <w:szCs w:val="12"/>
              </w:rPr>
              <w:t>24.5</w:t>
            </w:r>
          </w:p>
        </w:tc>
        <w:tc>
          <w:tcPr>
            <w:tcW w:w="245" w:type="pct"/>
            <w:shd w:val="clear" w:color="auto" w:fill="auto"/>
            <w:vAlign w:val="center"/>
          </w:tcPr>
          <w:p w:rsidR="00466251" w:rsidRPr="00AC7241" w:rsidRDefault="00466251" w:rsidP="00466251">
            <w:pPr>
              <w:spacing w:after="0" w:line="240" w:lineRule="auto"/>
              <w:jc w:val="center"/>
              <w:rPr>
                <w:rFonts w:ascii="Times New Roman" w:eastAsia="Times New Roman" w:hAnsi="Times New Roman" w:cs="Times New Roman"/>
                <w:sz w:val="12"/>
                <w:szCs w:val="12"/>
              </w:rPr>
            </w:pPr>
            <w:r w:rsidRPr="00AC7241">
              <w:rPr>
                <w:rFonts w:ascii="Times New Roman" w:eastAsia="Times New Roman" w:hAnsi="Times New Roman" w:cs="Times New Roman"/>
                <w:sz w:val="12"/>
                <w:szCs w:val="12"/>
              </w:rPr>
              <w:t>23.6</w:t>
            </w:r>
          </w:p>
        </w:tc>
        <w:tc>
          <w:tcPr>
            <w:tcW w:w="233" w:type="pct"/>
            <w:shd w:val="clear" w:color="auto" w:fill="auto"/>
            <w:vAlign w:val="center"/>
          </w:tcPr>
          <w:p w:rsidR="00466251" w:rsidRPr="00AC7241" w:rsidRDefault="00466251" w:rsidP="00466251">
            <w:pPr>
              <w:spacing w:after="0" w:line="240" w:lineRule="auto"/>
              <w:rPr>
                <w:rFonts w:ascii="Times New Roman" w:eastAsia="Times New Roman" w:hAnsi="Times New Roman" w:cs="Times New Roman"/>
                <w:sz w:val="12"/>
                <w:szCs w:val="12"/>
              </w:rPr>
            </w:pPr>
            <w:r w:rsidRPr="00AC7241">
              <w:rPr>
                <w:rFonts w:ascii="Times New Roman" w:eastAsia="Times New Roman" w:hAnsi="Times New Roman" w:cs="Times New Roman"/>
                <w:sz w:val="12"/>
                <w:szCs w:val="12"/>
              </w:rPr>
              <w:t>9.2</w:t>
            </w:r>
          </w:p>
        </w:tc>
        <w:tc>
          <w:tcPr>
            <w:tcW w:w="207" w:type="pct"/>
            <w:shd w:val="clear" w:color="auto" w:fill="auto"/>
            <w:vAlign w:val="center"/>
          </w:tcPr>
          <w:p w:rsidR="00466251" w:rsidRPr="00AC7241" w:rsidRDefault="00466251" w:rsidP="00466251">
            <w:pPr>
              <w:spacing w:after="0" w:line="240" w:lineRule="auto"/>
              <w:jc w:val="center"/>
              <w:rPr>
                <w:rFonts w:ascii="Times New Roman" w:eastAsia="Times New Roman" w:hAnsi="Times New Roman" w:cs="Times New Roman"/>
                <w:sz w:val="12"/>
                <w:szCs w:val="12"/>
              </w:rPr>
            </w:pPr>
            <w:r w:rsidRPr="00AC7241">
              <w:rPr>
                <w:rFonts w:ascii="Times New Roman" w:eastAsia="Times New Roman" w:hAnsi="Times New Roman" w:cs="Times New Roman"/>
                <w:sz w:val="12"/>
                <w:szCs w:val="12"/>
              </w:rPr>
              <w:t>3.1</w:t>
            </w:r>
          </w:p>
        </w:tc>
        <w:tc>
          <w:tcPr>
            <w:tcW w:w="207" w:type="pct"/>
            <w:shd w:val="clear" w:color="auto" w:fill="auto"/>
            <w:vAlign w:val="center"/>
          </w:tcPr>
          <w:p w:rsidR="00466251" w:rsidRPr="00AC7241" w:rsidRDefault="00466251" w:rsidP="00466251">
            <w:pPr>
              <w:spacing w:after="0" w:line="240" w:lineRule="auto"/>
              <w:jc w:val="center"/>
              <w:rPr>
                <w:rFonts w:ascii="Times New Roman" w:eastAsia="Times New Roman" w:hAnsi="Times New Roman" w:cs="Times New Roman"/>
                <w:sz w:val="12"/>
                <w:szCs w:val="12"/>
              </w:rPr>
            </w:pPr>
            <w:r w:rsidRPr="00AC7241">
              <w:rPr>
                <w:rFonts w:ascii="Times New Roman" w:eastAsia="Times New Roman" w:hAnsi="Times New Roman" w:cs="Times New Roman"/>
                <w:sz w:val="12"/>
                <w:szCs w:val="12"/>
              </w:rPr>
              <w:t>2.7</w:t>
            </w:r>
          </w:p>
        </w:tc>
      </w:tr>
      <w:tr w:rsidR="001150EB" w:rsidRPr="00AC7241" w:rsidTr="00AC7241">
        <w:tc>
          <w:tcPr>
            <w:tcW w:w="1385" w:type="pct"/>
          </w:tcPr>
          <w:p w:rsidR="00466251" w:rsidRPr="00466251" w:rsidRDefault="00466251" w:rsidP="00466251">
            <w:pPr>
              <w:spacing w:after="0" w:line="240" w:lineRule="auto"/>
              <w:jc w:val="both"/>
              <w:rPr>
                <w:rFonts w:ascii="Times New Roman" w:eastAsia="Times New Roman" w:hAnsi="Times New Roman" w:cs="Times New Roman"/>
                <w:b/>
                <w:i/>
                <w:sz w:val="20"/>
                <w:szCs w:val="20"/>
              </w:rPr>
            </w:pPr>
            <w:r w:rsidRPr="00466251">
              <w:rPr>
                <w:rFonts w:ascii="Times New Roman" w:eastAsia="Times New Roman" w:hAnsi="Times New Roman" w:cs="Times New Roman"/>
                <w:b/>
                <w:i/>
                <w:sz w:val="20"/>
                <w:szCs w:val="20"/>
              </w:rPr>
              <w:t>Monitoring 2016</w:t>
            </w:r>
          </w:p>
        </w:tc>
        <w:tc>
          <w:tcPr>
            <w:tcW w:w="282" w:type="pct"/>
            <w:shd w:val="clear" w:color="auto" w:fill="auto"/>
            <w:vAlign w:val="center"/>
          </w:tcPr>
          <w:p w:rsidR="00466251" w:rsidRPr="00AC7241" w:rsidRDefault="00466251" w:rsidP="00466251">
            <w:pPr>
              <w:spacing w:after="0" w:line="240" w:lineRule="auto"/>
              <w:jc w:val="center"/>
              <w:rPr>
                <w:rFonts w:ascii="Times New Roman" w:eastAsia="Times New Roman" w:hAnsi="Times New Roman" w:cs="Times New Roman"/>
                <w:b/>
                <w:sz w:val="12"/>
                <w:szCs w:val="12"/>
              </w:rPr>
            </w:pPr>
            <w:r w:rsidRPr="00AC7241">
              <w:rPr>
                <w:rFonts w:ascii="Times New Roman" w:eastAsia="Times New Roman" w:hAnsi="Times New Roman" w:cs="Times New Roman"/>
                <w:b/>
                <w:sz w:val="12"/>
                <w:szCs w:val="12"/>
              </w:rPr>
              <w:t>5.5</w:t>
            </w:r>
          </w:p>
        </w:tc>
        <w:tc>
          <w:tcPr>
            <w:tcW w:w="239" w:type="pct"/>
            <w:shd w:val="clear" w:color="auto" w:fill="auto"/>
            <w:vAlign w:val="center"/>
          </w:tcPr>
          <w:p w:rsidR="00466251" w:rsidRPr="00AC7241" w:rsidRDefault="00466251" w:rsidP="00466251">
            <w:pPr>
              <w:spacing w:after="0" w:line="240" w:lineRule="auto"/>
              <w:jc w:val="center"/>
              <w:rPr>
                <w:rFonts w:ascii="Times New Roman" w:eastAsia="Times New Roman" w:hAnsi="Times New Roman" w:cs="Times New Roman"/>
                <w:b/>
                <w:sz w:val="12"/>
                <w:szCs w:val="12"/>
              </w:rPr>
            </w:pPr>
            <w:r w:rsidRPr="00AC7241">
              <w:rPr>
                <w:rFonts w:ascii="Times New Roman" w:eastAsia="Times New Roman" w:hAnsi="Times New Roman" w:cs="Times New Roman"/>
                <w:b/>
                <w:sz w:val="12"/>
                <w:szCs w:val="12"/>
              </w:rPr>
              <w:t>4.2</w:t>
            </w:r>
          </w:p>
        </w:tc>
        <w:tc>
          <w:tcPr>
            <w:tcW w:w="254" w:type="pct"/>
            <w:shd w:val="clear" w:color="auto" w:fill="auto"/>
            <w:vAlign w:val="center"/>
          </w:tcPr>
          <w:p w:rsidR="00466251" w:rsidRPr="00AC7241" w:rsidRDefault="00466251" w:rsidP="00466251">
            <w:pPr>
              <w:spacing w:after="0" w:line="240" w:lineRule="auto"/>
              <w:jc w:val="center"/>
              <w:rPr>
                <w:rFonts w:ascii="Times New Roman" w:eastAsia="Times New Roman" w:hAnsi="Times New Roman" w:cs="Times New Roman"/>
                <w:b/>
                <w:sz w:val="12"/>
                <w:szCs w:val="12"/>
              </w:rPr>
            </w:pPr>
            <w:r w:rsidRPr="00AC7241">
              <w:rPr>
                <w:rFonts w:ascii="Times New Roman" w:eastAsia="Times New Roman" w:hAnsi="Times New Roman" w:cs="Times New Roman"/>
                <w:b/>
                <w:sz w:val="12"/>
                <w:szCs w:val="12"/>
              </w:rPr>
              <w:t>4.7</w:t>
            </w:r>
          </w:p>
        </w:tc>
        <w:tc>
          <w:tcPr>
            <w:tcW w:w="245" w:type="pct"/>
            <w:shd w:val="clear" w:color="auto" w:fill="auto"/>
            <w:vAlign w:val="center"/>
          </w:tcPr>
          <w:p w:rsidR="00466251" w:rsidRPr="00AC7241" w:rsidRDefault="00466251" w:rsidP="00466251">
            <w:pPr>
              <w:spacing w:after="0" w:line="240" w:lineRule="auto"/>
              <w:jc w:val="center"/>
              <w:rPr>
                <w:rFonts w:ascii="Times New Roman" w:eastAsia="Times New Roman" w:hAnsi="Times New Roman" w:cs="Times New Roman"/>
                <w:b/>
                <w:sz w:val="12"/>
                <w:szCs w:val="12"/>
              </w:rPr>
            </w:pPr>
            <w:r w:rsidRPr="00AC7241">
              <w:rPr>
                <w:rFonts w:ascii="Times New Roman" w:eastAsia="Times New Roman" w:hAnsi="Times New Roman" w:cs="Times New Roman"/>
                <w:b/>
                <w:sz w:val="12"/>
                <w:szCs w:val="12"/>
              </w:rPr>
              <w:t>9.24</w:t>
            </w:r>
          </w:p>
        </w:tc>
        <w:tc>
          <w:tcPr>
            <w:tcW w:w="207" w:type="pct"/>
            <w:shd w:val="clear" w:color="auto" w:fill="auto"/>
            <w:vAlign w:val="center"/>
          </w:tcPr>
          <w:p w:rsidR="00466251" w:rsidRPr="00AC7241" w:rsidRDefault="00466251" w:rsidP="00466251">
            <w:pPr>
              <w:spacing w:after="0" w:line="240" w:lineRule="auto"/>
              <w:jc w:val="center"/>
              <w:rPr>
                <w:rFonts w:ascii="Times New Roman" w:eastAsia="Times New Roman" w:hAnsi="Times New Roman" w:cs="Times New Roman"/>
                <w:b/>
                <w:sz w:val="12"/>
                <w:szCs w:val="12"/>
              </w:rPr>
            </w:pPr>
            <w:r w:rsidRPr="00AC7241">
              <w:rPr>
                <w:rFonts w:ascii="Times New Roman" w:eastAsia="Times New Roman" w:hAnsi="Times New Roman" w:cs="Times New Roman"/>
                <w:b/>
                <w:sz w:val="12"/>
                <w:szCs w:val="12"/>
              </w:rPr>
              <w:t>5.4</w:t>
            </w:r>
          </w:p>
        </w:tc>
        <w:tc>
          <w:tcPr>
            <w:tcW w:w="207" w:type="pct"/>
            <w:shd w:val="clear" w:color="auto" w:fill="auto"/>
            <w:vAlign w:val="center"/>
          </w:tcPr>
          <w:p w:rsidR="00466251" w:rsidRPr="00AC7241" w:rsidRDefault="00466251" w:rsidP="00466251">
            <w:pPr>
              <w:spacing w:after="0" w:line="240" w:lineRule="auto"/>
              <w:jc w:val="center"/>
              <w:rPr>
                <w:rFonts w:ascii="Times New Roman" w:eastAsia="Times New Roman" w:hAnsi="Times New Roman" w:cs="Times New Roman"/>
                <w:b/>
                <w:sz w:val="12"/>
                <w:szCs w:val="12"/>
              </w:rPr>
            </w:pPr>
            <w:r w:rsidRPr="00AC7241">
              <w:rPr>
                <w:rFonts w:ascii="Times New Roman" w:eastAsia="Times New Roman" w:hAnsi="Times New Roman" w:cs="Times New Roman"/>
                <w:b/>
                <w:sz w:val="12"/>
                <w:szCs w:val="12"/>
              </w:rPr>
              <w:t>6.2</w:t>
            </w:r>
          </w:p>
        </w:tc>
        <w:tc>
          <w:tcPr>
            <w:tcW w:w="245" w:type="pct"/>
            <w:shd w:val="clear" w:color="auto" w:fill="auto"/>
            <w:vAlign w:val="center"/>
          </w:tcPr>
          <w:p w:rsidR="00466251" w:rsidRPr="00AC7241" w:rsidRDefault="00466251" w:rsidP="00466251">
            <w:pPr>
              <w:spacing w:after="0" w:line="240" w:lineRule="auto"/>
              <w:rPr>
                <w:rFonts w:ascii="Times New Roman" w:eastAsia="Times New Roman" w:hAnsi="Times New Roman" w:cs="Times New Roman"/>
                <w:b/>
                <w:sz w:val="12"/>
                <w:szCs w:val="12"/>
              </w:rPr>
            </w:pPr>
            <w:r w:rsidRPr="00AC7241">
              <w:rPr>
                <w:rFonts w:ascii="Times New Roman" w:eastAsia="Times New Roman" w:hAnsi="Times New Roman" w:cs="Times New Roman"/>
                <w:b/>
                <w:sz w:val="12"/>
                <w:szCs w:val="12"/>
              </w:rPr>
              <w:t>24.1</w:t>
            </w:r>
          </w:p>
        </w:tc>
        <w:tc>
          <w:tcPr>
            <w:tcW w:w="270" w:type="pct"/>
            <w:shd w:val="clear" w:color="auto" w:fill="auto"/>
            <w:vAlign w:val="center"/>
          </w:tcPr>
          <w:p w:rsidR="00466251" w:rsidRPr="00AC7241" w:rsidRDefault="00466251" w:rsidP="00466251">
            <w:pPr>
              <w:spacing w:after="0" w:line="240" w:lineRule="auto"/>
              <w:jc w:val="center"/>
              <w:rPr>
                <w:rFonts w:ascii="Times New Roman" w:eastAsia="Times New Roman" w:hAnsi="Times New Roman" w:cs="Times New Roman"/>
                <w:b/>
                <w:sz w:val="12"/>
                <w:szCs w:val="12"/>
              </w:rPr>
            </w:pPr>
            <w:r w:rsidRPr="00AC7241">
              <w:rPr>
                <w:rFonts w:ascii="Times New Roman" w:eastAsia="Times New Roman" w:hAnsi="Times New Roman" w:cs="Times New Roman"/>
                <w:b/>
                <w:sz w:val="12"/>
                <w:szCs w:val="12"/>
              </w:rPr>
              <w:t>14.8-</w:t>
            </w:r>
          </w:p>
        </w:tc>
        <w:tc>
          <w:tcPr>
            <w:tcW w:w="207" w:type="pct"/>
            <w:shd w:val="clear" w:color="auto" w:fill="auto"/>
            <w:vAlign w:val="center"/>
          </w:tcPr>
          <w:p w:rsidR="00466251" w:rsidRPr="00AC7241" w:rsidRDefault="00466251" w:rsidP="00466251">
            <w:pPr>
              <w:spacing w:after="0" w:line="240" w:lineRule="auto"/>
              <w:jc w:val="center"/>
              <w:rPr>
                <w:rFonts w:ascii="Times New Roman" w:eastAsia="Times New Roman" w:hAnsi="Times New Roman" w:cs="Times New Roman"/>
                <w:b/>
                <w:sz w:val="12"/>
                <w:szCs w:val="12"/>
              </w:rPr>
            </w:pPr>
            <w:r w:rsidRPr="00AC7241">
              <w:rPr>
                <w:rFonts w:ascii="Times New Roman" w:eastAsia="Times New Roman" w:hAnsi="Times New Roman" w:cs="Times New Roman"/>
                <w:b/>
                <w:sz w:val="12"/>
                <w:szCs w:val="12"/>
              </w:rPr>
              <w:t>16</w:t>
            </w:r>
          </w:p>
        </w:tc>
        <w:tc>
          <w:tcPr>
            <w:tcW w:w="282" w:type="pct"/>
            <w:shd w:val="clear" w:color="auto" w:fill="auto"/>
            <w:vAlign w:val="center"/>
          </w:tcPr>
          <w:p w:rsidR="00466251" w:rsidRPr="00AC7241" w:rsidRDefault="00466251" w:rsidP="00466251">
            <w:pPr>
              <w:spacing w:after="0" w:line="240" w:lineRule="auto"/>
              <w:jc w:val="center"/>
              <w:rPr>
                <w:rFonts w:ascii="Times New Roman" w:eastAsia="Times New Roman" w:hAnsi="Times New Roman" w:cs="Times New Roman"/>
                <w:b/>
                <w:sz w:val="12"/>
                <w:szCs w:val="12"/>
              </w:rPr>
            </w:pPr>
            <w:r w:rsidRPr="00AC7241">
              <w:rPr>
                <w:rFonts w:ascii="Times New Roman" w:eastAsia="Times New Roman" w:hAnsi="Times New Roman" w:cs="Times New Roman"/>
                <w:b/>
                <w:sz w:val="12"/>
                <w:szCs w:val="12"/>
              </w:rPr>
              <w:t>47.54</w:t>
            </w:r>
          </w:p>
        </w:tc>
        <w:tc>
          <w:tcPr>
            <w:tcW w:w="282" w:type="pct"/>
            <w:shd w:val="clear" w:color="auto" w:fill="auto"/>
            <w:vAlign w:val="center"/>
          </w:tcPr>
          <w:p w:rsidR="00466251" w:rsidRPr="00AC7241" w:rsidRDefault="00466251" w:rsidP="00466251">
            <w:pPr>
              <w:spacing w:after="0" w:line="240" w:lineRule="auto"/>
              <w:jc w:val="center"/>
              <w:rPr>
                <w:rFonts w:ascii="Times New Roman" w:eastAsia="Times New Roman" w:hAnsi="Times New Roman" w:cs="Times New Roman"/>
                <w:b/>
                <w:sz w:val="12"/>
                <w:szCs w:val="12"/>
              </w:rPr>
            </w:pPr>
            <w:r w:rsidRPr="00AC7241">
              <w:rPr>
                <w:rFonts w:ascii="Times New Roman" w:eastAsia="Times New Roman" w:hAnsi="Times New Roman" w:cs="Times New Roman"/>
                <w:b/>
                <w:sz w:val="12"/>
                <w:szCs w:val="12"/>
              </w:rPr>
              <w:t>22.65</w:t>
            </w:r>
          </w:p>
        </w:tc>
        <w:tc>
          <w:tcPr>
            <w:tcW w:w="245" w:type="pct"/>
            <w:shd w:val="clear" w:color="auto" w:fill="auto"/>
            <w:vAlign w:val="center"/>
          </w:tcPr>
          <w:p w:rsidR="00466251" w:rsidRPr="00AC7241" w:rsidRDefault="00466251" w:rsidP="00466251">
            <w:pPr>
              <w:spacing w:after="0" w:line="240" w:lineRule="auto"/>
              <w:jc w:val="center"/>
              <w:rPr>
                <w:rFonts w:ascii="Times New Roman" w:eastAsia="Times New Roman" w:hAnsi="Times New Roman" w:cs="Times New Roman"/>
                <w:b/>
                <w:sz w:val="12"/>
                <w:szCs w:val="12"/>
              </w:rPr>
            </w:pPr>
            <w:r w:rsidRPr="00AC7241">
              <w:rPr>
                <w:rFonts w:ascii="Times New Roman" w:eastAsia="Times New Roman" w:hAnsi="Times New Roman" w:cs="Times New Roman"/>
                <w:b/>
                <w:sz w:val="12"/>
                <w:szCs w:val="12"/>
              </w:rPr>
              <w:t>23.6</w:t>
            </w:r>
          </w:p>
        </w:tc>
        <w:tc>
          <w:tcPr>
            <w:tcW w:w="233" w:type="pct"/>
            <w:shd w:val="clear" w:color="auto" w:fill="auto"/>
            <w:vAlign w:val="center"/>
          </w:tcPr>
          <w:p w:rsidR="00466251" w:rsidRPr="00AC7241" w:rsidRDefault="00466251" w:rsidP="00466251">
            <w:pPr>
              <w:spacing w:after="0" w:line="240" w:lineRule="auto"/>
              <w:rPr>
                <w:rFonts w:ascii="Times New Roman" w:eastAsia="Times New Roman" w:hAnsi="Times New Roman" w:cs="Times New Roman"/>
                <w:b/>
                <w:sz w:val="12"/>
                <w:szCs w:val="12"/>
              </w:rPr>
            </w:pPr>
            <w:r w:rsidRPr="00AC7241">
              <w:rPr>
                <w:rFonts w:ascii="Times New Roman" w:eastAsia="Times New Roman" w:hAnsi="Times New Roman" w:cs="Times New Roman"/>
                <w:b/>
                <w:sz w:val="12"/>
                <w:szCs w:val="12"/>
              </w:rPr>
              <w:t>4.0</w:t>
            </w:r>
          </w:p>
        </w:tc>
        <w:tc>
          <w:tcPr>
            <w:tcW w:w="207" w:type="pct"/>
            <w:shd w:val="clear" w:color="auto" w:fill="auto"/>
            <w:vAlign w:val="center"/>
          </w:tcPr>
          <w:p w:rsidR="00466251" w:rsidRPr="00AC7241" w:rsidRDefault="00466251" w:rsidP="00466251">
            <w:pPr>
              <w:spacing w:after="0" w:line="240" w:lineRule="auto"/>
              <w:jc w:val="center"/>
              <w:rPr>
                <w:rFonts w:ascii="Times New Roman" w:eastAsia="Times New Roman" w:hAnsi="Times New Roman" w:cs="Times New Roman"/>
                <w:b/>
                <w:sz w:val="12"/>
                <w:szCs w:val="12"/>
              </w:rPr>
            </w:pPr>
            <w:r w:rsidRPr="00AC7241">
              <w:rPr>
                <w:rFonts w:ascii="Times New Roman" w:eastAsia="Times New Roman" w:hAnsi="Times New Roman" w:cs="Times New Roman"/>
                <w:b/>
                <w:sz w:val="12"/>
                <w:szCs w:val="12"/>
              </w:rPr>
              <w:t>-</w:t>
            </w:r>
          </w:p>
        </w:tc>
        <w:tc>
          <w:tcPr>
            <w:tcW w:w="207" w:type="pct"/>
            <w:shd w:val="clear" w:color="auto" w:fill="auto"/>
            <w:vAlign w:val="center"/>
          </w:tcPr>
          <w:p w:rsidR="00466251" w:rsidRPr="00AC7241" w:rsidRDefault="00466251" w:rsidP="00466251">
            <w:pPr>
              <w:spacing w:after="0" w:line="240" w:lineRule="auto"/>
              <w:jc w:val="center"/>
              <w:rPr>
                <w:rFonts w:ascii="Times New Roman" w:eastAsia="Times New Roman" w:hAnsi="Times New Roman" w:cs="Times New Roman"/>
                <w:b/>
                <w:sz w:val="12"/>
                <w:szCs w:val="12"/>
              </w:rPr>
            </w:pPr>
            <w:r w:rsidRPr="00AC7241">
              <w:rPr>
                <w:rFonts w:ascii="Times New Roman" w:eastAsia="Times New Roman" w:hAnsi="Times New Roman" w:cs="Times New Roman"/>
                <w:b/>
                <w:sz w:val="12"/>
                <w:szCs w:val="12"/>
              </w:rPr>
              <w:t>2.7</w:t>
            </w:r>
          </w:p>
        </w:tc>
      </w:tr>
      <w:tr w:rsidR="00466251" w:rsidRPr="00466251" w:rsidTr="00AC7241">
        <w:tc>
          <w:tcPr>
            <w:tcW w:w="1385" w:type="pct"/>
            <w:vAlign w:val="center"/>
          </w:tcPr>
          <w:p w:rsidR="00106489" w:rsidRPr="00827619" w:rsidRDefault="00106489" w:rsidP="00106489">
            <w:pPr>
              <w:spacing w:after="0" w:line="240" w:lineRule="auto"/>
              <w:jc w:val="center"/>
              <w:rPr>
                <w:rFonts w:ascii="Times New Roman" w:eastAsia="Times New Roman" w:hAnsi="Times New Roman" w:cs="Times New Roman"/>
                <w:sz w:val="18"/>
                <w:szCs w:val="18"/>
              </w:rPr>
            </w:pPr>
            <w:r w:rsidRPr="00827619">
              <w:rPr>
                <w:rFonts w:ascii="Times New Roman" w:eastAsia="Times New Roman" w:hAnsi="Times New Roman" w:cs="Times New Roman"/>
                <w:sz w:val="18"/>
                <w:szCs w:val="18"/>
              </w:rPr>
              <w:t>potočna mrena</w:t>
            </w:r>
          </w:p>
          <w:p w:rsidR="00466251" w:rsidRPr="00827619" w:rsidRDefault="00466251" w:rsidP="004F66D5">
            <w:pPr>
              <w:spacing w:after="0" w:line="240" w:lineRule="auto"/>
              <w:jc w:val="center"/>
              <w:rPr>
                <w:rFonts w:ascii="Times New Roman" w:eastAsia="Times New Roman" w:hAnsi="Times New Roman" w:cs="Times New Roman"/>
                <w:i/>
                <w:sz w:val="18"/>
                <w:szCs w:val="18"/>
              </w:rPr>
            </w:pPr>
            <w:r w:rsidRPr="00827619">
              <w:rPr>
                <w:rFonts w:ascii="Times New Roman" w:eastAsia="Times New Roman" w:hAnsi="Times New Roman" w:cs="Times New Roman"/>
                <w:i/>
                <w:sz w:val="18"/>
                <w:szCs w:val="18"/>
              </w:rPr>
              <w:t>Barbus balcanicus</w:t>
            </w:r>
          </w:p>
          <w:p w:rsidR="00466251" w:rsidRPr="00466251" w:rsidRDefault="00466251" w:rsidP="00106489">
            <w:pPr>
              <w:spacing w:after="0" w:line="240" w:lineRule="auto"/>
              <w:jc w:val="center"/>
              <w:rPr>
                <w:rFonts w:ascii="Times New Roman" w:eastAsia="Times New Roman" w:hAnsi="Times New Roman" w:cs="Times New Roman"/>
                <w:sz w:val="20"/>
                <w:szCs w:val="20"/>
              </w:rPr>
            </w:pPr>
          </w:p>
        </w:tc>
        <w:tc>
          <w:tcPr>
            <w:tcW w:w="282" w:type="pct"/>
            <w:shd w:val="clear" w:color="auto" w:fill="auto"/>
            <w:vAlign w:val="center"/>
          </w:tcPr>
          <w:p w:rsidR="00466251" w:rsidRPr="00466251" w:rsidRDefault="00466251" w:rsidP="00466251">
            <w:pPr>
              <w:spacing w:after="0" w:line="240" w:lineRule="auto"/>
              <w:jc w:val="center"/>
              <w:rPr>
                <w:rFonts w:ascii="Times New Roman" w:eastAsia="Times New Roman" w:hAnsi="Times New Roman" w:cs="Times New Roman"/>
                <w:sz w:val="16"/>
                <w:szCs w:val="16"/>
              </w:rPr>
            </w:pPr>
          </w:p>
        </w:tc>
        <w:tc>
          <w:tcPr>
            <w:tcW w:w="239" w:type="pct"/>
            <w:shd w:val="clear" w:color="auto" w:fill="auto"/>
            <w:vAlign w:val="center"/>
          </w:tcPr>
          <w:p w:rsidR="00466251" w:rsidRPr="00466251" w:rsidRDefault="00466251" w:rsidP="00466251">
            <w:pPr>
              <w:spacing w:after="0" w:line="240" w:lineRule="auto"/>
              <w:jc w:val="center"/>
              <w:rPr>
                <w:rFonts w:ascii="Times New Roman" w:eastAsia="Times New Roman" w:hAnsi="Times New Roman" w:cs="Times New Roman"/>
                <w:sz w:val="16"/>
                <w:szCs w:val="16"/>
              </w:rPr>
            </w:pPr>
          </w:p>
        </w:tc>
        <w:tc>
          <w:tcPr>
            <w:tcW w:w="254" w:type="pct"/>
            <w:shd w:val="clear" w:color="auto" w:fill="auto"/>
            <w:vAlign w:val="center"/>
          </w:tcPr>
          <w:p w:rsidR="00466251" w:rsidRPr="00466251" w:rsidRDefault="00466251" w:rsidP="00466251">
            <w:pPr>
              <w:spacing w:after="0" w:line="240" w:lineRule="auto"/>
              <w:jc w:val="center"/>
              <w:rPr>
                <w:rFonts w:ascii="Times New Roman" w:eastAsia="Times New Roman" w:hAnsi="Times New Roman" w:cs="Times New Roman"/>
                <w:sz w:val="16"/>
                <w:szCs w:val="16"/>
              </w:rPr>
            </w:pPr>
          </w:p>
        </w:tc>
        <w:tc>
          <w:tcPr>
            <w:tcW w:w="245" w:type="pct"/>
            <w:shd w:val="clear" w:color="auto" w:fill="auto"/>
            <w:vAlign w:val="center"/>
          </w:tcPr>
          <w:p w:rsidR="00466251" w:rsidRPr="00AC7241" w:rsidRDefault="00466251" w:rsidP="00466251">
            <w:pPr>
              <w:spacing w:after="0" w:line="240" w:lineRule="auto"/>
              <w:jc w:val="center"/>
              <w:rPr>
                <w:rFonts w:ascii="Times New Roman" w:eastAsia="Times New Roman" w:hAnsi="Times New Roman" w:cs="Times New Roman"/>
                <w:sz w:val="12"/>
                <w:szCs w:val="12"/>
              </w:rPr>
            </w:pPr>
            <w:r w:rsidRPr="00AC7241">
              <w:rPr>
                <w:rFonts w:ascii="Times New Roman" w:eastAsia="Times New Roman" w:hAnsi="Times New Roman" w:cs="Times New Roman"/>
                <w:sz w:val="12"/>
                <w:szCs w:val="12"/>
              </w:rPr>
              <w:t>2.9</w:t>
            </w:r>
          </w:p>
        </w:tc>
        <w:tc>
          <w:tcPr>
            <w:tcW w:w="207" w:type="pct"/>
            <w:shd w:val="clear" w:color="auto" w:fill="auto"/>
            <w:vAlign w:val="center"/>
          </w:tcPr>
          <w:p w:rsidR="00466251" w:rsidRPr="00AC7241" w:rsidRDefault="00466251" w:rsidP="00466251">
            <w:pPr>
              <w:spacing w:after="0" w:line="240" w:lineRule="auto"/>
              <w:jc w:val="center"/>
              <w:rPr>
                <w:rFonts w:ascii="Times New Roman" w:eastAsia="Times New Roman" w:hAnsi="Times New Roman" w:cs="Times New Roman"/>
                <w:sz w:val="12"/>
                <w:szCs w:val="12"/>
              </w:rPr>
            </w:pPr>
            <w:r w:rsidRPr="00AC7241">
              <w:rPr>
                <w:rFonts w:ascii="Times New Roman" w:eastAsia="Times New Roman" w:hAnsi="Times New Roman" w:cs="Times New Roman"/>
                <w:sz w:val="12"/>
                <w:szCs w:val="12"/>
              </w:rPr>
              <w:t>3.1</w:t>
            </w:r>
          </w:p>
        </w:tc>
        <w:tc>
          <w:tcPr>
            <w:tcW w:w="207" w:type="pct"/>
            <w:shd w:val="clear" w:color="auto" w:fill="auto"/>
            <w:vAlign w:val="center"/>
          </w:tcPr>
          <w:p w:rsidR="00466251" w:rsidRPr="00AC7241" w:rsidRDefault="00466251" w:rsidP="00466251">
            <w:pPr>
              <w:spacing w:after="0" w:line="240" w:lineRule="auto"/>
              <w:jc w:val="center"/>
              <w:rPr>
                <w:rFonts w:ascii="Times New Roman" w:eastAsia="Times New Roman" w:hAnsi="Times New Roman" w:cs="Times New Roman"/>
                <w:sz w:val="12"/>
                <w:szCs w:val="12"/>
              </w:rPr>
            </w:pPr>
            <w:r w:rsidRPr="00AC7241">
              <w:rPr>
                <w:rFonts w:ascii="Times New Roman" w:eastAsia="Times New Roman" w:hAnsi="Times New Roman" w:cs="Times New Roman"/>
                <w:sz w:val="12"/>
                <w:szCs w:val="12"/>
              </w:rPr>
              <w:t>2.5</w:t>
            </w:r>
          </w:p>
        </w:tc>
        <w:tc>
          <w:tcPr>
            <w:tcW w:w="245" w:type="pct"/>
            <w:shd w:val="clear" w:color="auto" w:fill="auto"/>
            <w:vAlign w:val="center"/>
          </w:tcPr>
          <w:p w:rsidR="00466251" w:rsidRPr="00AC7241" w:rsidRDefault="00466251" w:rsidP="00466251">
            <w:pPr>
              <w:spacing w:after="0" w:line="240" w:lineRule="auto"/>
              <w:jc w:val="center"/>
              <w:rPr>
                <w:rFonts w:ascii="Times New Roman" w:eastAsia="Times New Roman" w:hAnsi="Times New Roman" w:cs="Times New Roman"/>
                <w:sz w:val="12"/>
                <w:szCs w:val="12"/>
              </w:rPr>
            </w:pPr>
            <w:r w:rsidRPr="00AC7241">
              <w:rPr>
                <w:rFonts w:ascii="Times New Roman" w:eastAsia="Times New Roman" w:hAnsi="Times New Roman" w:cs="Times New Roman"/>
                <w:sz w:val="12"/>
                <w:szCs w:val="12"/>
              </w:rPr>
              <w:t>14.5</w:t>
            </w:r>
          </w:p>
        </w:tc>
        <w:tc>
          <w:tcPr>
            <w:tcW w:w="270" w:type="pct"/>
            <w:shd w:val="clear" w:color="auto" w:fill="auto"/>
            <w:vAlign w:val="center"/>
          </w:tcPr>
          <w:p w:rsidR="00466251" w:rsidRPr="00AC7241" w:rsidRDefault="00466251" w:rsidP="00466251">
            <w:pPr>
              <w:spacing w:after="0" w:line="240" w:lineRule="auto"/>
              <w:jc w:val="center"/>
              <w:rPr>
                <w:rFonts w:ascii="Times New Roman" w:eastAsia="Times New Roman" w:hAnsi="Times New Roman" w:cs="Times New Roman"/>
                <w:sz w:val="12"/>
                <w:szCs w:val="12"/>
              </w:rPr>
            </w:pPr>
            <w:r w:rsidRPr="00AC7241">
              <w:rPr>
                <w:rFonts w:ascii="Times New Roman" w:eastAsia="Times New Roman" w:hAnsi="Times New Roman" w:cs="Times New Roman"/>
                <w:sz w:val="12"/>
                <w:szCs w:val="12"/>
              </w:rPr>
              <w:t>9.2</w:t>
            </w:r>
          </w:p>
        </w:tc>
        <w:tc>
          <w:tcPr>
            <w:tcW w:w="207" w:type="pct"/>
            <w:shd w:val="clear" w:color="auto" w:fill="auto"/>
            <w:vAlign w:val="center"/>
          </w:tcPr>
          <w:p w:rsidR="00466251" w:rsidRPr="00AC7241" w:rsidRDefault="00466251" w:rsidP="00466251">
            <w:pPr>
              <w:spacing w:after="0" w:line="240" w:lineRule="auto"/>
              <w:jc w:val="center"/>
              <w:rPr>
                <w:rFonts w:ascii="Times New Roman" w:eastAsia="Times New Roman" w:hAnsi="Times New Roman" w:cs="Times New Roman"/>
                <w:sz w:val="12"/>
                <w:szCs w:val="12"/>
              </w:rPr>
            </w:pPr>
            <w:r w:rsidRPr="00AC7241">
              <w:rPr>
                <w:rFonts w:ascii="Times New Roman" w:eastAsia="Times New Roman" w:hAnsi="Times New Roman" w:cs="Times New Roman"/>
                <w:sz w:val="12"/>
                <w:szCs w:val="12"/>
              </w:rPr>
              <w:t>12</w:t>
            </w:r>
          </w:p>
        </w:tc>
        <w:tc>
          <w:tcPr>
            <w:tcW w:w="282" w:type="pct"/>
            <w:shd w:val="clear" w:color="auto" w:fill="auto"/>
            <w:vAlign w:val="center"/>
          </w:tcPr>
          <w:p w:rsidR="00466251" w:rsidRPr="00AC7241" w:rsidRDefault="00466251" w:rsidP="00466251">
            <w:pPr>
              <w:spacing w:after="0" w:line="240" w:lineRule="auto"/>
              <w:jc w:val="center"/>
              <w:rPr>
                <w:rFonts w:ascii="Times New Roman" w:eastAsia="Times New Roman" w:hAnsi="Times New Roman" w:cs="Times New Roman"/>
                <w:sz w:val="12"/>
                <w:szCs w:val="12"/>
              </w:rPr>
            </w:pPr>
            <w:r w:rsidRPr="00AC7241">
              <w:rPr>
                <w:rFonts w:ascii="Times New Roman" w:eastAsia="Times New Roman" w:hAnsi="Times New Roman" w:cs="Times New Roman"/>
                <w:sz w:val="12"/>
                <w:szCs w:val="12"/>
              </w:rPr>
              <w:t>31.5</w:t>
            </w:r>
          </w:p>
        </w:tc>
        <w:tc>
          <w:tcPr>
            <w:tcW w:w="282" w:type="pct"/>
            <w:shd w:val="clear" w:color="auto" w:fill="auto"/>
            <w:vAlign w:val="center"/>
          </w:tcPr>
          <w:p w:rsidR="00466251" w:rsidRPr="00AC7241" w:rsidRDefault="00466251" w:rsidP="00466251">
            <w:pPr>
              <w:spacing w:after="0" w:line="240" w:lineRule="auto"/>
              <w:jc w:val="center"/>
              <w:rPr>
                <w:rFonts w:ascii="Times New Roman" w:eastAsia="Times New Roman" w:hAnsi="Times New Roman" w:cs="Times New Roman"/>
                <w:sz w:val="12"/>
                <w:szCs w:val="12"/>
              </w:rPr>
            </w:pPr>
            <w:r w:rsidRPr="00AC7241">
              <w:rPr>
                <w:rFonts w:ascii="Times New Roman" w:eastAsia="Times New Roman" w:hAnsi="Times New Roman" w:cs="Times New Roman"/>
                <w:sz w:val="12"/>
                <w:szCs w:val="12"/>
              </w:rPr>
              <w:t>24.5</w:t>
            </w:r>
          </w:p>
        </w:tc>
        <w:tc>
          <w:tcPr>
            <w:tcW w:w="245" w:type="pct"/>
            <w:shd w:val="clear" w:color="auto" w:fill="auto"/>
            <w:vAlign w:val="center"/>
          </w:tcPr>
          <w:p w:rsidR="00466251" w:rsidRPr="00AC7241" w:rsidRDefault="00466251" w:rsidP="00466251">
            <w:pPr>
              <w:spacing w:after="0" w:line="240" w:lineRule="auto"/>
              <w:jc w:val="center"/>
              <w:rPr>
                <w:rFonts w:ascii="Times New Roman" w:eastAsia="Times New Roman" w:hAnsi="Times New Roman" w:cs="Times New Roman"/>
                <w:sz w:val="12"/>
                <w:szCs w:val="12"/>
              </w:rPr>
            </w:pPr>
            <w:r w:rsidRPr="00AC7241">
              <w:rPr>
                <w:rFonts w:ascii="Times New Roman" w:eastAsia="Times New Roman" w:hAnsi="Times New Roman" w:cs="Times New Roman"/>
                <w:sz w:val="12"/>
                <w:szCs w:val="12"/>
              </w:rPr>
              <w:t>15.7</w:t>
            </w:r>
          </w:p>
        </w:tc>
        <w:tc>
          <w:tcPr>
            <w:tcW w:w="233" w:type="pct"/>
            <w:shd w:val="clear" w:color="auto" w:fill="auto"/>
            <w:vAlign w:val="center"/>
          </w:tcPr>
          <w:p w:rsidR="00466251" w:rsidRPr="00AC7241" w:rsidRDefault="00466251" w:rsidP="00466251">
            <w:pPr>
              <w:spacing w:after="0" w:line="240" w:lineRule="auto"/>
              <w:jc w:val="center"/>
              <w:rPr>
                <w:rFonts w:ascii="Times New Roman" w:eastAsia="Times New Roman" w:hAnsi="Times New Roman" w:cs="Times New Roman"/>
                <w:sz w:val="12"/>
                <w:szCs w:val="12"/>
              </w:rPr>
            </w:pPr>
          </w:p>
        </w:tc>
        <w:tc>
          <w:tcPr>
            <w:tcW w:w="207" w:type="pct"/>
            <w:shd w:val="clear" w:color="auto" w:fill="auto"/>
            <w:vAlign w:val="center"/>
          </w:tcPr>
          <w:p w:rsidR="00466251" w:rsidRPr="00AC7241" w:rsidRDefault="00466251" w:rsidP="00466251">
            <w:pPr>
              <w:spacing w:after="0" w:line="240" w:lineRule="auto"/>
              <w:jc w:val="center"/>
              <w:rPr>
                <w:rFonts w:ascii="Times New Roman" w:eastAsia="Times New Roman" w:hAnsi="Times New Roman" w:cs="Times New Roman"/>
                <w:sz w:val="12"/>
                <w:szCs w:val="12"/>
              </w:rPr>
            </w:pPr>
          </w:p>
        </w:tc>
        <w:tc>
          <w:tcPr>
            <w:tcW w:w="207" w:type="pct"/>
            <w:shd w:val="clear" w:color="auto" w:fill="auto"/>
            <w:vAlign w:val="center"/>
          </w:tcPr>
          <w:p w:rsidR="00466251" w:rsidRPr="00AC7241" w:rsidRDefault="00466251" w:rsidP="00466251">
            <w:pPr>
              <w:spacing w:after="0" w:line="240" w:lineRule="auto"/>
              <w:jc w:val="center"/>
              <w:rPr>
                <w:rFonts w:ascii="Times New Roman" w:eastAsia="Times New Roman" w:hAnsi="Times New Roman" w:cs="Times New Roman"/>
                <w:sz w:val="12"/>
                <w:szCs w:val="12"/>
              </w:rPr>
            </w:pPr>
          </w:p>
        </w:tc>
      </w:tr>
      <w:tr w:rsidR="00466251" w:rsidRPr="00466251" w:rsidTr="00AC7241">
        <w:tc>
          <w:tcPr>
            <w:tcW w:w="1385" w:type="pct"/>
          </w:tcPr>
          <w:p w:rsidR="00466251" w:rsidRPr="00466251" w:rsidRDefault="00466251" w:rsidP="00466251">
            <w:pPr>
              <w:spacing w:after="0" w:line="240" w:lineRule="auto"/>
              <w:jc w:val="both"/>
              <w:rPr>
                <w:rFonts w:ascii="Times New Roman" w:eastAsia="Times New Roman" w:hAnsi="Times New Roman" w:cs="Times New Roman"/>
                <w:b/>
                <w:sz w:val="20"/>
                <w:szCs w:val="20"/>
              </w:rPr>
            </w:pPr>
            <w:r w:rsidRPr="00466251">
              <w:rPr>
                <w:rFonts w:ascii="Times New Roman" w:eastAsia="Times New Roman" w:hAnsi="Times New Roman" w:cs="Times New Roman"/>
                <w:b/>
                <w:sz w:val="20"/>
                <w:szCs w:val="20"/>
              </w:rPr>
              <w:t xml:space="preserve">Reka </w:t>
            </w:r>
          </w:p>
        </w:tc>
        <w:tc>
          <w:tcPr>
            <w:tcW w:w="775" w:type="pct"/>
            <w:gridSpan w:val="3"/>
            <w:vAlign w:val="center"/>
          </w:tcPr>
          <w:p w:rsidR="00466251" w:rsidRPr="00466251" w:rsidRDefault="00466251" w:rsidP="00466251">
            <w:pPr>
              <w:spacing w:after="0" w:line="240" w:lineRule="auto"/>
              <w:jc w:val="center"/>
              <w:rPr>
                <w:rFonts w:ascii="Times New Roman" w:eastAsia="Times New Roman" w:hAnsi="Times New Roman" w:cs="Times New Roman"/>
                <w:b/>
                <w:sz w:val="16"/>
                <w:szCs w:val="16"/>
                <w:lang w:val="pl-PL"/>
              </w:rPr>
            </w:pPr>
            <w:r w:rsidRPr="00466251">
              <w:rPr>
                <w:rFonts w:ascii="Times New Roman" w:eastAsia="Times New Roman" w:hAnsi="Times New Roman" w:cs="Times New Roman"/>
                <w:b/>
                <w:sz w:val="16"/>
                <w:szCs w:val="16"/>
                <w:lang w:val="pl-PL"/>
              </w:rPr>
              <w:t>Brusnička</w:t>
            </w:r>
          </w:p>
        </w:tc>
        <w:tc>
          <w:tcPr>
            <w:tcW w:w="659" w:type="pct"/>
            <w:gridSpan w:val="3"/>
            <w:vAlign w:val="center"/>
          </w:tcPr>
          <w:p w:rsidR="00466251" w:rsidRPr="00466251" w:rsidRDefault="00466251" w:rsidP="00466251">
            <w:pPr>
              <w:spacing w:after="0" w:line="240" w:lineRule="auto"/>
              <w:jc w:val="center"/>
              <w:rPr>
                <w:rFonts w:ascii="Times New Roman" w:eastAsia="Times New Roman" w:hAnsi="Times New Roman" w:cs="Times New Roman"/>
                <w:b/>
                <w:sz w:val="16"/>
                <w:szCs w:val="16"/>
              </w:rPr>
            </w:pPr>
            <w:r w:rsidRPr="00466251">
              <w:rPr>
                <w:rFonts w:ascii="Times New Roman" w:eastAsia="Times New Roman" w:hAnsi="Times New Roman" w:cs="Times New Roman"/>
                <w:b/>
                <w:sz w:val="16"/>
                <w:szCs w:val="16"/>
              </w:rPr>
              <w:t>Pakašnica</w:t>
            </w:r>
          </w:p>
        </w:tc>
        <w:tc>
          <w:tcPr>
            <w:tcW w:w="723" w:type="pct"/>
            <w:gridSpan w:val="3"/>
            <w:vAlign w:val="center"/>
          </w:tcPr>
          <w:p w:rsidR="00466251" w:rsidRPr="00466251" w:rsidRDefault="00466251" w:rsidP="00466251">
            <w:pPr>
              <w:spacing w:after="0" w:line="240" w:lineRule="auto"/>
              <w:jc w:val="center"/>
              <w:rPr>
                <w:rFonts w:ascii="Times New Roman" w:eastAsia="Times New Roman" w:hAnsi="Times New Roman" w:cs="Times New Roman"/>
                <w:b/>
                <w:sz w:val="16"/>
                <w:szCs w:val="16"/>
              </w:rPr>
            </w:pPr>
            <w:r w:rsidRPr="00466251">
              <w:rPr>
                <w:rFonts w:ascii="Times New Roman" w:eastAsia="Times New Roman" w:hAnsi="Times New Roman" w:cs="Times New Roman"/>
                <w:b/>
                <w:sz w:val="16"/>
                <w:szCs w:val="16"/>
              </w:rPr>
              <w:t>Moravica 1</w:t>
            </w:r>
          </w:p>
        </w:tc>
        <w:tc>
          <w:tcPr>
            <w:tcW w:w="810" w:type="pct"/>
            <w:gridSpan w:val="3"/>
            <w:vAlign w:val="center"/>
          </w:tcPr>
          <w:p w:rsidR="00466251" w:rsidRPr="00466251" w:rsidRDefault="00466251" w:rsidP="00466251">
            <w:pPr>
              <w:spacing w:after="0" w:line="240" w:lineRule="auto"/>
              <w:jc w:val="center"/>
              <w:rPr>
                <w:rFonts w:ascii="Times New Roman" w:eastAsia="Times New Roman" w:hAnsi="Times New Roman" w:cs="Times New Roman"/>
                <w:b/>
                <w:sz w:val="16"/>
                <w:szCs w:val="16"/>
              </w:rPr>
            </w:pPr>
            <w:r w:rsidRPr="00466251">
              <w:rPr>
                <w:rFonts w:ascii="Times New Roman" w:eastAsia="Times New Roman" w:hAnsi="Times New Roman" w:cs="Times New Roman"/>
                <w:b/>
                <w:sz w:val="16"/>
                <w:szCs w:val="16"/>
              </w:rPr>
              <w:t>Moravica 2</w:t>
            </w:r>
          </w:p>
        </w:tc>
        <w:tc>
          <w:tcPr>
            <w:tcW w:w="648" w:type="pct"/>
            <w:gridSpan w:val="3"/>
            <w:vAlign w:val="center"/>
          </w:tcPr>
          <w:p w:rsidR="00466251" w:rsidRPr="00466251" w:rsidRDefault="00466251" w:rsidP="00466251">
            <w:pPr>
              <w:spacing w:after="0" w:line="240" w:lineRule="auto"/>
              <w:jc w:val="center"/>
              <w:rPr>
                <w:rFonts w:ascii="Times New Roman" w:eastAsia="Times New Roman" w:hAnsi="Times New Roman" w:cs="Times New Roman"/>
                <w:b/>
                <w:sz w:val="16"/>
                <w:szCs w:val="16"/>
              </w:rPr>
            </w:pPr>
            <w:r w:rsidRPr="00466251">
              <w:rPr>
                <w:rFonts w:ascii="Times New Roman" w:eastAsia="Times New Roman" w:hAnsi="Times New Roman" w:cs="Times New Roman"/>
                <w:b/>
                <w:sz w:val="16"/>
                <w:szCs w:val="16"/>
              </w:rPr>
              <w:t>Deževska</w:t>
            </w:r>
          </w:p>
        </w:tc>
      </w:tr>
      <w:tr w:rsidR="00466251" w:rsidRPr="00466251" w:rsidTr="00AC7241">
        <w:tc>
          <w:tcPr>
            <w:tcW w:w="1385" w:type="pct"/>
          </w:tcPr>
          <w:p w:rsidR="00466251" w:rsidRPr="00466251" w:rsidRDefault="00466251" w:rsidP="00466251">
            <w:pPr>
              <w:spacing w:after="0" w:line="240" w:lineRule="auto"/>
              <w:jc w:val="both"/>
              <w:rPr>
                <w:rFonts w:ascii="Times New Roman" w:eastAsia="Times New Roman" w:hAnsi="Times New Roman" w:cs="Times New Roman"/>
                <w:sz w:val="20"/>
                <w:szCs w:val="20"/>
              </w:rPr>
            </w:pPr>
            <w:proofErr w:type="gramStart"/>
            <w:r w:rsidRPr="00466251">
              <w:rPr>
                <w:rFonts w:ascii="Times New Roman" w:eastAsia="Times New Roman" w:hAnsi="Times New Roman" w:cs="Times New Roman"/>
                <w:sz w:val="20"/>
                <w:szCs w:val="20"/>
              </w:rPr>
              <w:t>v</w:t>
            </w:r>
            <w:r w:rsidR="00106489">
              <w:rPr>
                <w:rFonts w:ascii="Times New Roman" w:eastAsia="Times New Roman" w:hAnsi="Times New Roman" w:cs="Times New Roman"/>
                <w:sz w:val="20"/>
                <w:szCs w:val="20"/>
              </w:rPr>
              <w:t>rste.riba</w:t>
            </w:r>
            <w:r w:rsidRPr="00466251">
              <w:rPr>
                <w:rFonts w:ascii="Times New Roman" w:eastAsia="Times New Roman" w:hAnsi="Times New Roman" w:cs="Times New Roman"/>
                <w:sz w:val="20"/>
                <w:szCs w:val="20"/>
              </w:rPr>
              <w:t>/prod</w:t>
            </w:r>
            <w:proofErr w:type="gramEnd"/>
            <w:r w:rsidRPr="00466251">
              <w:rPr>
                <w:rFonts w:ascii="Times New Roman" w:eastAsia="Times New Roman" w:hAnsi="Times New Roman" w:cs="Times New Roman"/>
                <w:sz w:val="20"/>
                <w:szCs w:val="20"/>
              </w:rPr>
              <w:t>.</w:t>
            </w:r>
          </w:p>
        </w:tc>
        <w:tc>
          <w:tcPr>
            <w:tcW w:w="282" w:type="pct"/>
            <w:shd w:val="clear" w:color="auto" w:fill="auto"/>
            <w:vAlign w:val="center"/>
          </w:tcPr>
          <w:p w:rsidR="00466251" w:rsidRPr="00466251" w:rsidRDefault="00466251" w:rsidP="00466251">
            <w:pPr>
              <w:spacing w:after="0" w:line="240" w:lineRule="auto"/>
              <w:jc w:val="center"/>
              <w:rPr>
                <w:rFonts w:ascii="Times New Roman" w:eastAsia="Times New Roman" w:hAnsi="Times New Roman" w:cs="Times New Roman"/>
                <w:sz w:val="20"/>
                <w:szCs w:val="20"/>
              </w:rPr>
            </w:pPr>
            <w:r w:rsidRPr="00466251">
              <w:rPr>
                <w:rFonts w:ascii="Times New Roman" w:eastAsia="Times New Roman" w:hAnsi="Times New Roman" w:cs="Times New Roman"/>
                <w:sz w:val="20"/>
                <w:szCs w:val="20"/>
              </w:rPr>
              <w:t>bm</w:t>
            </w:r>
          </w:p>
        </w:tc>
        <w:tc>
          <w:tcPr>
            <w:tcW w:w="239" w:type="pct"/>
            <w:shd w:val="clear" w:color="auto" w:fill="auto"/>
            <w:vAlign w:val="center"/>
          </w:tcPr>
          <w:p w:rsidR="00466251" w:rsidRPr="00466251" w:rsidRDefault="00466251" w:rsidP="00466251">
            <w:pPr>
              <w:spacing w:after="0" w:line="240" w:lineRule="auto"/>
              <w:jc w:val="center"/>
              <w:rPr>
                <w:rFonts w:ascii="Times New Roman" w:eastAsia="Times New Roman" w:hAnsi="Times New Roman" w:cs="Times New Roman"/>
                <w:sz w:val="20"/>
                <w:szCs w:val="20"/>
              </w:rPr>
            </w:pPr>
            <w:r w:rsidRPr="00466251">
              <w:rPr>
                <w:rFonts w:ascii="Times New Roman" w:eastAsia="Times New Roman" w:hAnsi="Times New Roman" w:cs="Times New Roman"/>
                <w:sz w:val="20"/>
                <w:szCs w:val="20"/>
              </w:rPr>
              <w:t>rp</w:t>
            </w:r>
          </w:p>
        </w:tc>
        <w:tc>
          <w:tcPr>
            <w:tcW w:w="254" w:type="pct"/>
            <w:shd w:val="clear" w:color="auto" w:fill="auto"/>
            <w:vAlign w:val="center"/>
          </w:tcPr>
          <w:p w:rsidR="00466251" w:rsidRPr="00466251" w:rsidRDefault="00466251" w:rsidP="00466251">
            <w:pPr>
              <w:spacing w:after="0" w:line="240" w:lineRule="auto"/>
              <w:jc w:val="center"/>
              <w:rPr>
                <w:rFonts w:ascii="Times New Roman" w:eastAsia="Times New Roman" w:hAnsi="Times New Roman" w:cs="Times New Roman"/>
                <w:sz w:val="20"/>
                <w:szCs w:val="20"/>
              </w:rPr>
            </w:pPr>
            <w:r w:rsidRPr="00466251">
              <w:rPr>
                <w:rFonts w:ascii="Times New Roman" w:eastAsia="Times New Roman" w:hAnsi="Times New Roman" w:cs="Times New Roman"/>
                <w:sz w:val="20"/>
                <w:szCs w:val="20"/>
              </w:rPr>
              <w:t>pp</w:t>
            </w:r>
          </w:p>
        </w:tc>
        <w:tc>
          <w:tcPr>
            <w:tcW w:w="245" w:type="pct"/>
            <w:shd w:val="clear" w:color="auto" w:fill="auto"/>
            <w:vAlign w:val="center"/>
          </w:tcPr>
          <w:p w:rsidR="00466251" w:rsidRPr="00466251" w:rsidRDefault="00466251" w:rsidP="00466251">
            <w:pPr>
              <w:spacing w:after="0" w:line="240" w:lineRule="auto"/>
              <w:jc w:val="center"/>
              <w:rPr>
                <w:rFonts w:ascii="Times New Roman" w:eastAsia="Times New Roman" w:hAnsi="Times New Roman" w:cs="Times New Roman"/>
                <w:sz w:val="20"/>
                <w:szCs w:val="20"/>
              </w:rPr>
            </w:pPr>
            <w:r w:rsidRPr="00466251">
              <w:rPr>
                <w:rFonts w:ascii="Times New Roman" w:eastAsia="Times New Roman" w:hAnsi="Times New Roman" w:cs="Times New Roman"/>
                <w:sz w:val="20"/>
                <w:szCs w:val="20"/>
              </w:rPr>
              <w:t>bm</w:t>
            </w:r>
          </w:p>
        </w:tc>
        <w:tc>
          <w:tcPr>
            <w:tcW w:w="207" w:type="pct"/>
            <w:shd w:val="clear" w:color="auto" w:fill="auto"/>
            <w:vAlign w:val="center"/>
          </w:tcPr>
          <w:p w:rsidR="00466251" w:rsidRPr="00466251" w:rsidRDefault="00466251" w:rsidP="00466251">
            <w:pPr>
              <w:spacing w:after="0" w:line="240" w:lineRule="auto"/>
              <w:jc w:val="center"/>
              <w:rPr>
                <w:rFonts w:ascii="Times New Roman" w:eastAsia="Times New Roman" w:hAnsi="Times New Roman" w:cs="Times New Roman"/>
                <w:sz w:val="20"/>
                <w:szCs w:val="20"/>
              </w:rPr>
            </w:pPr>
            <w:r w:rsidRPr="00466251">
              <w:rPr>
                <w:rFonts w:ascii="Times New Roman" w:eastAsia="Times New Roman" w:hAnsi="Times New Roman" w:cs="Times New Roman"/>
                <w:sz w:val="20"/>
                <w:szCs w:val="20"/>
              </w:rPr>
              <w:t>rp</w:t>
            </w:r>
          </w:p>
        </w:tc>
        <w:tc>
          <w:tcPr>
            <w:tcW w:w="207" w:type="pct"/>
            <w:shd w:val="clear" w:color="auto" w:fill="auto"/>
            <w:vAlign w:val="center"/>
          </w:tcPr>
          <w:p w:rsidR="00466251" w:rsidRPr="00466251" w:rsidRDefault="00466251" w:rsidP="00466251">
            <w:pPr>
              <w:spacing w:after="0" w:line="240" w:lineRule="auto"/>
              <w:jc w:val="center"/>
              <w:rPr>
                <w:rFonts w:ascii="Times New Roman" w:eastAsia="Times New Roman" w:hAnsi="Times New Roman" w:cs="Times New Roman"/>
                <w:sz w:val="20"/>
                <w:szCs w:val="20"/>
              </w:rPr>
            </w:pPr>
            <w:r w:rsidRPr="00466251">
              <w:rPr>
                <w:rFonts w:ascii="Times New Roman" w:eastAsia="Times New Roman" w:hAnsi="Times New Roman" w:cs="Times New Roman"/>
                <w:sz w:val="20"/>
                <w:szCs w:val="20"/>
              </w:rPr>
              <w:t>pp</w:t>
            </w:r>
          </w:p>
        </w:tc>
        <w:tc>
          <w:tcPr>
            <w:tcW w:w="245" w:type="pct"/>
            <w:shd w:val="clear" w:color="auto" w:fill="auto"/>
            <w:vAlign w:val="center"/>
          </w:tcPr>
          <w:p w:rsidR="00466251" w:rsidRPr="00466251" w:rsidRDefault="00466251" w:rsidP="00466251">
            <w:pPr>
              <w:spacing w:after="0" w:line="240" w:lineRule="auto"/>
              <w:jc w:val="center"/>
              <w:rPr>
                <w:rFonts w:ascii="Times New Roman" w:eastAsia="Times New Roman" w:hAnsi="Times New Roman" w:cs="Times New Roman"/>
                <w:sz w:val="20"/>
                <w:szCs w:val="20"/>
              </w:rPr>
            </w:pPr>
            <w:r w:rsidRPr="00466251">
              <w:rPr>
                <w:rFonts w:ascii="Times New Roman" w:eastAsia="Times New Roman" w:hAnsi="Times New Roman" w:cs="Times New Roman"/>
                <w:sz w:val="20"/>
                <w:szCs w:val="20"/>
              </w:rPr>
              <w:t>bm</w:t>
            </w:r>
          </w:p>
        </w:tc>
        <w:tc>
          <w:tcPr>
            <w:tcW w:w="270" w:type="pct"/>
            <w:shd w:val="clear" w:color="auto" w:fill="auto"/>
            <w:vAlign w:val="center"/>
          </w:tcPr>
          <w:p w:rsidR="00466251" w:rsidRPr="00466251" w:rsidRDefault="00466251" w:rsidP="00466251">
            <w:pPr>
              <w:spacing w:after="0" w:line="240" w:lineRule="auto"/>
              <w:jc w:val="center"/>
              <w:rPr>
                <w:rFonts w:ascii="Times New Roman" w:eastAsia="Times New Roman" w:hAnsi="Times New Roman" w:cs="Times New Roman"/>
                <w:sz w:val="20"/>
                <w:szCs w:val="20"/>
              </w:rPr>
            </w:pPr>
            <w:r w:rsidRPr="00466251">
              <w:rPr>
                <w:rFonts w:ascii="Times New Roman" w:eastAsia="Times New Roman" w:hAnsi="Times New Roman" w:cs="Times New Roman"/>
                <w:sz w:val="20"/>
                <w:szCs w:val="20"/>
              </w:rPr>
              <w:t>rp</w:t>
            </w:r>
          </w:p>
        </w:tc>
        <w:tc>
          <w:tcPr>
            <w:tcW w:w="207" w:type="pct"/>
            <w:shd w:val="clear" w:color="auto" w:fill="auto"/>
            <w:vAlign w:val="center"/>
          </w:tcPr>
          <w:p w:rsidR="00466251" w:rsidRPr="00466251" w:rsidRDefault="00466251" w:rsidP="00466251">
            <w:pPr>
              <w:spacing w:after="0" w:line="240" w:lineRule="auto"/>
              <w:jc w:val="center"/>
              <w:rPr>
                <w:rFonts w:ascii="Times New Roman" w:eastAsia="Times New Roman" w:hAnsi="Times New Roman" w:cs="Times New Roman"/>
                <w:sz w:val="20"/>
                <w:szCs w:val="20"/>
              </w:rPr>
            </w:pPr>
            <w:r w:rsidRPr="00466251">
              <w:rPr>
                <w:rFonts w:ascii="Times New Roman" w:eastAsia="Times New Roman" w:hAnsi="Times New Roman" w:cs="Times New Roman"/>
                <w:sz w:val="20"/>
                <w:szCs w:val="20"/>
              </w:rPr>
              <w:t>pp</w:t>
            </w:r>
          </w:p>
        </w:tc>
        <w:tc>
          <w:tcPr>
            <w:tcW w:w="282" w:type="pct"/>
            <w:shd w:val="clear" w:color="auto" w:fill="auto"/>
            <w:vAlign w:val="center"/>
          </w:tcPr>
          <w:p w:rsidR="00466251" w:rsidRPr="00466251" w:rsidRDefault="00466251" w:rsidP="00466251">
            <w:pPr>
              <w:spacing w:after="0" w:line="240" w:lineRule="auto"/>
              <w:jc w:val="center"/>
              <w:rPr>
                <w:rFonts w:ascii="Times New Roman" w:eastAsia="Times New Roman" w:hAnsi="Times New Roman" w:cs="Times New Roman"/>
                <w:sz w:val="20"/>
                <w:szCs w:val="20"/>
              </w:rPr>
            </w:pPr>
            <w:r w:rsidRPr="00466251">
              <w:rPr>
                <w:rFonts w:ascii="Times New Roman" w:eastAsia="Times New Roman" w:hAnsi="Times New Roman" w:cs="Times New Roman"/>
                <w:sz w:val="20"/>
                <w:szCs w:val="20"/>
              </w:rPr>
              <w:t>bm</w:t>
            </w:r>
          </w:p>
        </w:tc>
        <w:tc>
          <w:tcPr>
            <w:tcW w:w="282" w:type="pct"/>
            <w:shd w:val="clear" w:color="auto" w:fill="auto"/>
            <w:vAlign w:val="center"/>
          </w:tcPr>
          <w:p w:rsidR="00466251" w:rsidRPr="00466251" w:rsidRDefault="00466251" w:rsidP="00466251">
            <w:pPr>
              <w:spacing w:after="0" w:line="240" w:lineRule="auto"/>
              <w:jc w:val="center"/>
              <w:rPr>
                <w:rFonts w:ascii="Times New Roman" w:eastAsia="Times New Roman" w:hAnsi="Times New Roman" w:cs="Times New Roman"/>
                <w:sz w:val="20"/>
                <w:szCs w:val="20"/>
              </w:rPr>
            </w:pPr>
            <w:r w:rsidRPr="00466251">
              <w:rPr>
                <w:rFonts w:ascii="Times New Roman" w:eastAsia="Times New Roman" w:hAnsi="Times New Roman" w:cs="Times New Roman"/>
                <w:sz w:val="20"/>
                <w:szCs w:val="20"/>
              </w:rPr>
              <w:t>rp</w:t>
            </w:r>
          </w:p>
        </w:tc>
        <w:tc>
          <w:tcPr>
            <w:tcW w:w="245" w:type="pct"/>
            <w:shd w:val="clear" w:color="auto" w:fill="auto"/>
            <w:vAlign w:val="center"/>
          </w:tcPr>
          <w:p w:rsidR="00466251" w:rsidRPr="00466251" w:rsidRDefault="00466251" w:rsidP="00466251">
            <w:pPr>
              <w:spacing w:after="0" w:line="240" w:lineRule="auto"/>
              <w:jc w:val="center"/>
              <w:rPr>
                <w:rFonts w:ascii="Times New Roman" w:eastAsia="Times New Roman" w:hAnsi="Times New Roman" w:cs="Times New Roman"/>
                <w:sz w:val="20"/>
                <w:szCs w:val="20"/>
              </w:rPr>
            </w:pPr>
            <w:r w:rsidRPr="00466251">
              <w:rPr>
                <w:rFonts w:ascii="Times New Roman" w:eastAsia="Times New Roman" w:hAnsi="Times New Roman" w:cs="Times New Roman"/>
                <w:sz w:val="20"/>
                <w:szCs w:val="20"/>
              </w:rPr>
              <w:t>pp</w:t>
            </w:r>
          </w:p>
        </w:tc>
        <w:tc>
          <w:tcPr>
            <w:tcW w:w="233" w:type="pct"/>
            <w:shd w:val="clear" w:color="auto" w:fill="auto"/>
            <w:vAlign w:val="center"/>
          </w:tcPr>
          <w:p w:rsidR="00466251" w:rsidRPr="00466251" w:rsidRDefault="00466251" w:rsidP="00466251">
            <w:pPr>
              <w:spacing w:after="0" w:line="240" w:lineRule="auto"/>
              <w:jc w:val="center"/>
              <w:rPr>
                <w:rFonts w:ascii="Times New Roman" w:eastAsia="Times New Roman" w:hAnsi="Times New Roman" w:cs="Times New Roman"/>
                <w:sz w:val="20"/>
                <w:szCs w:val="20"/>
              </w:rPr>
            </w:pPr>
            <w:r w:rsidRPr="00466251">
              <w:rPr>
                <w:rFonts w:ascii="Times New Roman" w:eastAsia="Times New Roman" w:hAnsi="Times New Roman" w:cs="Times New Roman"/>
                <w:sz w:val="20"/>
                <w:szCs w:val="20"/>
              </w:rPr>
              <w:t>bm</w:t>
            </w:r>
          </w:p>
        </w:tc>
        <w:tc>
          <w:tcPr>
            <w:tcW w:w="207" w:type="pct"/>
            <w:shd w:val="clear" w:color="auto" w:fill="auto"/>
            <w:vAlign w:val="center"/>
          </w:tcPr>
          <w:p w:rsidR="00466251" w:rsidRPr="00466251" w:rsidRDefault="00466251" w:rsidP="00466251">
            <w:pPr>
              <w:spacing w:after="0" w:line="240" w:lineRule="auto"/>
              <w:jc w:val="center"/>
              <w:rPr>
                <w:rFonts w:ascii="Times New Roman" w:eastAsia="Times New Roman" w:hAnsi="Times New Roman" w:cs="Times New Roman"/>
                <w:sz w:val="20"/>
                <w:szCs w:val="20"/>
              </w:rPr>
            </w:pPr>
            <w:r w:rsidRPr="00466251">
              <w:rPr>
                <w:rFonts w:ascii="Times New Roman" w:eastAsia="Times New Roman" w:hAnsi="Times New Roman" w:cs="Times New Roman"/>
                <w:sz w:val="20"/>
                <w:szCs w:val="20"/>
              </w:rPr>
              <w:t>rp</w:t>
            </w:r>
          </w:p>
        </w:tc>
        <w:tc>
          <w:tcPr>
            <w:tcW w:w="207" w:type="pct"/>
            <w:shd w:val="clear" w:color="auto" w:fill="auto"/>
            <w:vAlign w:val="center"/>
          </w:tcPr>
          <w:p w:rsidR="00466251" w:rsidRPr="00466251" w:rsidRDefault="00466251" w:rsidP="00466251">
            <w:pPr>
              <w:spacing w:after="0" w:line="240" w:lineRule="auto"/>
              <w:jc w:val="center"/>
              <w:rPr>
                <w:rFonts w:ascii="Times New Roman" w:eastAsia="Times New Roman" w:hAnsi="Times New Roman" w:cs="Times New Roman"/>
                <w:sz w:val="20"/>
                <w:szCs w:val="20"/>
              </w:rPr>
            </w:pPr>
            <w:r w:rsidRPr="00466251">
              <w:rPr>
                <w:rFonts w:ascii="Times New Roman" w:eastAsia="Times New Roman" w:hAnsi="Times New Roman" w:cs="Times New Roman"/>
                <w:sz w:val="20"/>
                <w:szCs w:val="20"/>
              </w:rPr>
              <w:t>pp</w:t>
            </w:r>
          </w:p>
        </w:tc>
      </w:tr>
      <w:tr w:rsidR="00466251" w:rsidRPr="00466251" w:rsidTr="00974FB7">
        <w:trPr>
          <w:trHeight w:val="761"/>
        </w:trPr>
        <w:tc>
          <w:tcPr>
            <w:tcW w:w="1385" w:type="pct"/>
            <w:vAlign w:val="center"/>
          </w:tcPr>
          <w:p w:rsidR="001A656E" w:rsidRDefault="00106489" w:rsidP="004F66D5">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sz w:val="20"/>
                <w:szCs w:val="20"/>
                <w:lang w:val="sr-Latn-CS"/>
              </w:rPr>
              <w:t xml:space="preserve">potočna </w:t>
            </w:r>
            <w:r w:rsidRPr="00466251">
              <w:rPr>
                <w:rFonts w:ascii="Times New Roman" w:eastAsia="Times New Roman" w:hAnsi="Times New Roman" w:cs="Times New Roman"/>
                <w:sz w:val="20"/>
                <w:szCs w:val="20"/>
              </w:rPr>
              <w:t>pastrmka</w:t>
            </w:r>
            <w:r w:rsidRPr="00F7071A">
              <w:rPr>
                <w:rFonts w:ascii="Times New Roman" w:eastAsia="Times New Roman" w:hAnsi="Times New Roman" w:cs="Times New Roman"/>
                <w:i/>
                <w:sz w:val="20"/>
                <w:szCs w:val="20"/>
              </w:rPr>
              <w:t xml:space="preserve"> </w:t>
            </w:r>
            <w:r w:rsidR="001A656E" w:rsidRPr="00F7071A">
              <w:rPr>
                <w:rFonts w:ascii="Times New Roman" w:eastAsia="Times New Roman" w:hAnsi="Times New Roman" w:cs="Times New Roman"/>
                <w:i/>
                <w:sz w:val="20"/>
                <w:szCs w:val="20"/>
              </w:rPr>
              <w:t>Salmo trutta</w:t>
            </w:r>
            <w:r w:rsidR="00B01730">
              <w:rPr>
                <w:rFonts w:ascii="Times New Roman" w:eastAsia="Times New Roman" w:hAnsi="Times New Roman" w:cs="Times New Roman"/>
                <w:i/>
                <w:sz w:val="20"/>
                <w:szCs w:val="20"/>
              </w:rPr>
              <w:t xml:space="preserve"> </w:t>
            </w:r>
            <w:r w:rsidR="001A656E" w:rsidRPr="00466251">
              <w:rPr>
                <w:rFonts w:ascii="Times New Roman" w:eastAsia="Times New Roman" w:hAnsi="Times New Roman" w:cs="Times New Roman"/>
                <w:sz w:val="20"/>
                <w:szCs w:val="20"/>
              </w:rPr>
              <w:t xml:space="preserve"> </w:t>
            </w:r>
          </w:p>
          <w:p w:rsidR="001A656E" w:rsidRDefault="001A656E" w:rsidP="004F66D5">
            <w:pPr>
              <w:spacing w:after="0" w:line="240" w:lineRule="auto"/>
              <w:jc w:val="center"/>
              <w:rPr>
                <w:rFonts w:ascii="Times New Roman" w:eastAsia="Times New Roman" w:hAnsi="Times New Roman" w:cs="Times New Roman"/>
                <w:i/>
                <w:sz w:val="20"/>
                <w:szCs w:val="20"/>
              </w:rPr>
            </w:pPr>
          </w:p>
          <w:p w:rsidR="00466251" w:rsidRPr="00466251" w:rsidRDefault="00466251" w:rsidP="004F66D5">
            <w:pPr>
              <w:spacing w:after="0" w:line="240" w:lineRule="auto"/>
              <w:jc w:val="center"/>
              <w:rPr>
                <w:rFonts w:ascii="Times New Roman" w:eastAsia="Times New Roman" w:hAnsi="Times New Roman" w:cs="Times New Roman"/>
                <w:sz w:val="20"/>
                <w:szCs w:val="20"/>
              </w:rPr>
            </w:pPr>
          </w:p>
        </w:tc>
        <w:tc>
          <w:tcPr>
            <w:tcW w:w="282" w:type="pct"/>
            <w:shd w:val="clear" w:color="auto" w:fill="auto"/>
            <w:vAlign w:val="center"/>
          </w:tcPr>
          <w:p w:rsidR="00466251" w:rsidRPr="001150EB" w:rsidRDefault="00466251" w:rsidP="00466251">
            <w:pPr>
              <w:spacing w:after="0" w:line="240" w:lineRule="auto"/>
              <w:jc w:val="center"/>
              <w:rPr>
                <w:rFonts w:ascii="Times New Roman" w:eastAsia="Times New Roman" w:hAnsi="Times New Roman" w:cs="Times New Roman"/>
                <w:sz w:val="12"/>
                <w:szCs w:val="12"/>
              </w:rPr>
            </w:pPr>
            <w:r w:rsidRPr="001150EB">
              <w:rPr>
                <w:rFonts w:ascii="Times New Roman" w:eastAsia="Times New Roman" w:hAnsi="Times New Roman" w:cs="Times New Roman"/>
                <w:sz w:val="12"/>
                <w:szCs w:val="12"/>
              </w:rPr>
              <w:t>10,18</w:t>
            </w:r>
          </w:p>
        </w:tc>
        <w:tc>
          <w:tcPr>
            <w:tcW w:w="239" w:type="pct"/>
            <w:shd w:val="clear" w:color="auto" w:fill="auto"/>
            <w:vAlign w:val="center"/>
          </w:tcPr>
          <w:p w:rsidR="00466251" w:rsidRPr="001150EB" w:rsidRDefault="00466251" w:rsidP="00466251">
            <w:pPr>
              <w:spacing w:after="0" w:line="240" w:lineRule="auto"/>
              <w:jc w:val="center"/>
              <w:rPr>
                <w:rFonts w:ascii="Times New Roman" w:eastAsia="Times New Roman" w:hAnsi="Times New Roman" w:cs="Times New Roman"/>
                <w:sz w:val="12"/>
                <w:szCs w:val="12"/>
              </w:rPr>
            </w:pPr>
            <w:r w:rsidRPr="001150EB">
              <w:rPr>
                <w:rFonts w:ascii="Times New Roman" w:eastAsia="Times New Roman" w:hAnsi="Times New Roman" w:cs="Times New Roman"/>
                <w:sz w:val="12"/>
                <w:szCs w:val="12"/>
              </w:rPr>
              <w:t>3.7</w:t>
            </w:r>
          </w:p>
        </w:tc>
        <w:tc>
          <w:tcPr>
            <w:tcW w:w="254" w:type="pct"/>
            <w:shd w:val="clear" w:color="auto" w:fill="auto"/>
            <w:vAlign w:val="center"/>
          </w:tcPr>
          <w:p w:rsidR="00466251" w:rsidRPr="001150EB" w:rsidRDefault="00466251" w:rsidP="00466251">
            <w:pPr>
              <w:spacing w:after="0" w:line="240" w:lineRule="auto"/>
              <w:jc w:val="center"/>
              <w:rPr>
                <w:rFonts w:ascii="Times New Roman" w:eastAsia="Times New Roman" w:hAnsi="Times New Roman" w:cs="Times New Roman"/>
                <w:sz w:val="12"/>
                <w:szCs w:val="12"/>
              </w:rPr>
            </w:pPr>
            <w:r w:rsidRPr="001150EB">
              <w:rPr>
                <w:rFonts w:ascii="Times New Roman" w:eastAsia="Times New Roman" w:hAnsi="Times New Roman" w:cs="Times New Roman"/>
                <w:sz w:val="12"/>
                <w:szCs w:val="12"/>
              </w:rPr>
              <w:t>3</w:t>
            </w:r>
          </w:p>
        </w:tc>
        <w:tc>
          <w:tcPr>
            <w:tcW w:w="245" w:type="pct"/>
            <w:shd w:val="clear" w:color="auto" w:fill="auto"/>
            <w:vAlign w:val="center"/>
          </w:tcPr>
          <w:p w:rsidR="00466251" w:rsidRPr="001150EB" w:rsidRDefault="00466251" w:rsidP="00466251">
            <w:pPr>
              <w:spacing w:after="0" w:line="240" w:lineRule="auto"/>
              <w:jc w:val="center"/>
              <w:rPr>
                <w:rFonts w:ascii="Times New Roman" w:eastAsia="Times New Roman" w:hAnsi="Times New Roman" w:cs="Times New Roman"/>
                <w:sz w:val="12"/>
                <w:szCs w:val="12"/>
              </w:rPr>
            </w:pPr>
            <w:r w:rsidRPr="001150EB">
              <w:rPr>
                <w:rFonts w:ascii="Times New Roman" w:eastAsia="Times New Roman" w:hAnsi="Times New Roman" w:cs="Times New Roman"/>
                <w:sz w:val="12"/>
                <w:szCs w:val="12"/>
              </w:rPr>
              <w:t>7.9</w:t>
            </w:r>
          </w:p>
        </w:tc>
        <w:tc>
          <w:tcPr>
            <w:tcW w:w="207" w:type="pct"/>
            <w:shd w:val="clear" w:color="auto" w:fill="auto"/>
            <w:vAlign w:val="center"/>
          </w:tcPr>
          <w:p w:rsidR="00466251" w:rsidRPr="001150EB" w:rsidRDefault="00466251" w:rsidP="00466251">
            <w:pPr>
              <w:spacing w:after="0" w:line="240" w:lineRule="auto"/>
              <w:jc w:val="center"/>
              <w:rPr>
                <w:rFonts w:ascii="Times New Roman" w:eastAsia="Times New Roman" w:hAnsi="Times New Roman" w:cs="Times New Roman"/>
                <w:sz w:val="12"/>
                <w:szCs w:val="12"/>
              </w:rPr>
            </w:pPr>
            <w:r w:rsidRPr="001150EB">
              <w:rPr>
                <w:rFonts w:ascii="Times New Roman" w:eastAsia="Times New Roman" w:hAnsi="Times New Roman" w:cs="Times New Roman"/>
                <w:sz w:val="12"/>
                <w:szCs w:val="12"/>
              </w:rPr>
              <w:t>4</w:t>
            </w:r>
          </w:p>
        </w:tc>
        <w:tc>
          <w:tcPr>
            <w:tcW w:w="207" w:type="pct"/>
            <w:shd w:val="clear" w:color="auto" w:fill="auto"/>
            <w:vAlign w:val="center"/>
          </w:tcPr>
          <w:p w:rsidR="00466251" w:rsidRPr="001150EB" w:rsidRDefault="00466251" w:rsidP="00466251">
            <w:pPr>
              <w:spacing w:after="0" w:line="240" w:lineRule="auto"/>
              <w:jc w:val="center"/>
              <w:rPr>
                <w:rFonts w:ascii="Times New Roman" w:eastAsia="Times New Roman" w:hAnsi="Times New Roman" w:cs="Times New Roman"/>
                <w:sz w:val="12"/>
                <w:szCs w:val="12"/>
              </w:rPr>
            </w:pPr>
            <w:r w:rsidRPr="001150EB">
              <w:rPr>
                <w:rFonts w:ascii="Times New Roman" w:eastAsia="Times New Roman" w:hAnsi="Times New Roman" w:cs="Times New Roman"/>
                <w:sz w:val="12"/>
                <w:szCs w:val="12"/>
              </w:rPr>
              <w:t>6</w:t>
            </w:r>
          </w:p>
        </w:tc>
        <w:tc>
          <w:tcPr>
            <w:tcW w:w="245" w:type="pct"/>
            <w:shd w:val="clear" w:color="auto" w:fill="auto"/>
            <w:vAlign w:val="center"/>
          </w:tcPr>
          <w:p w:rsidR="00466251" w:rsidRPr="001150EB" w:rsidRDefault="00466251" w:rsidP="00466251">
            <w:pPr>
              <w:spacing w:after="0" w:line="240" w:lineRule="auto"/>
              <w:jc w:val="center"/>
              <w:rPr>
                <w:rFonts w:ascii="Times New Roman" w:eastAsia="Times New Roman" w:hAnsi="Times New Roman" w:cs="Times New Roman"/>
                <w:sz w:val="12"/>
                <w:szCs w:val="12"/>
              </w:rPr>
            </w:pPr>
            <w:r w:rsidRPr="001150EB">
              <w:rPr>
                <w:rFonts w:ascii="Times New Roman" w:eastAsia="Times New Roman" w:hAnsi="Times New Roman" w:cs="Times New Roman"/>
                <w:sz w:val="12"/>
                <w:szCs w:val="12"/>
              </w:rPr>
              <w:t>24.4</w:t>
            </w:r>
          </w:p>
        </w:tc>
        <w:tc>
          <w:tcPr>
            <w:tcW w:w="270" w:type="pct"/>
            <w:shd w:val="clear" w:color="auto" w:fill="auto"/>
            <w:vAlign w:val="center"/>
          </w:tcPr>
          <w:p w:rsidR="00466251" w:rsidRPr="001150EB" w:rsidRDefault="00466251" w:rsidP="00466251">
            <w:pPr>
              <w:spacing w:after="0" w:line="240" w:lineRule="auto"/>
              <w:jc w:val="center"/>
              <w:rPr>
                <w:rFonts w:ascii="Times New Roman" w:eastAsia="Times New Roman" w:hAnsi="Times New Roman" w:cs="Times New Roman"/>
                <w:sz w:val="12"/>
                <w:szCs w:val="12"/>
              </w:rPr>
            </w:pPr>
            <w:r w:rsidRPr="001150EB">
              <w:rPr>
                <w:rFonts w:ascii="Times New Roman" w:eastAsia="Times New Roman" w:hAnsi="Times New Roman" w:cs="Times New Roman"/>
                <w:sz w:val="12"/>
                <w:szCs w:val="12"/>
              </w:rPr>
              <w:t>4.57</w:t>
            </w:r>
          </w:p>
        </w:tc>
        <w:tc>
          <w:tcPr>
            <w:tcW w:w="207" w:type="pct"/>
            <w:shd w:val="clear" w:color="auto" w:fill="auto"/>
            <w:vAlign w:val="center"/>
          </w:tcPr>
          <w:p w:rsidR="00466251" w:rsidRPr="001150EB" w:rsidRDefault="00466251" w:rsidP="00466251">
            <w:pPr>
              <w:spacing w:after="0" w:line="240" w:lineRule="auto"/>
              <w:jc w:val="center"/>
              <w:rPr>
                <w:rFonts w:ascii="Times New Roman" w:eastAsia="Times New Roman" w:hAnsi="Times New Roman" w:cs="Times New Roman"/>
                <w:sz w:val="12"/>
                <w:szCs w:val="12"/>
              </w:rPr>
            </w:pPr>
            <w:r w:rsidRPr="001150EB">
              <w:rPr>
                <w:rFonts w:ascii="Times New Roman" w:eastAsia="Times New Roman" w:hAnsi="Times New Roman" w:cs="Times New Roman"/>
                <w:sz w:val="12"/>
                <w:szCs w:val="12"/>
              </w:rPr>
              <w:t>6.2</w:t>
            </w:r>
          </w:p>
        </w:tc>
        <w:tc>
          <w:tcPr>
            <w:tcW w:w="282" w:type="pct"/>
            <w:shd w:val="clear" w:color="auto" w:fill="auto"/>
            <w:vAlign w:val="center"/>
          </w:tcPr>
          <w:p w:rsidR="00466251" w:rsidRPr="001150EB" w:rsidRDefault="00466251" w:rsidP="00466251">
            <w:pPr>
              <w:spacing w:after="0" w:line="240" w:lineRule="auto"/>
              <w:jc w:val="center"/>
              <w:rPr>
                <w:rFonts w:ascii="Times New Roman" w:eastAsia="Times New Roman" w:hAnsi="Times New Roman" w:cs="Times New Roman"/>
                <w:sz w:val="12"/>
                <w:szCs w:val="12"/>
              </w:rPr>
            </w:pPr>
            <w:r w:rsidRPr="001150EB">
              <w:rPr>
                <w:rFonts w:ascii="Times New Roman" w:eastAsia="Times New Roman" w:hAnsi="Times New Roman" w:cs="Times New Roman"/>
                <w:sz w:val="12"/>
                <w:szCs w:val="12"/>
              </w:rPr>
              <w:t>22</w:t>
            </w:r>
          </w:p>
        </w:tc>
        <w:tc>
          <w:tcPr>
            <w:tcW w:w="282" w:type="pct"/>
            <w:shd w:val="clear" w:color="auto" w:fill="auto"/>
            <w:vAlign w:val="center"/>
          </w:tcPr>
          <w:p w:rsidR="00466251" w:rsidRPr="001150EB" w:rsidRDefault="00466251" w:rsidP="00466251">
            <w:pPr>
              <w:spacing w:after="0" w:line="240" w:lineRule="auto"/>
              <w:jc w:val="center"/>
              <w:rPr>
                <w:rFonts w:ascii="Times New Roman" w:eastAsia="Times New Roman" w:hAnsi="Times New Roman" w:cs="Times New Roman"/>
                <w:sz w:val="12"/>
                <w:szCs w:val="12"/>
              </w:rPr>
            </w:pPr>
            <w:r w:rsidRPr="001150EB">
              <w:rPr>
                <w:rFonts w:ascii="Times New Roman" w:eastAsia="Times New Roman" w:hAnsi="Times New Roman" w:cs="Times New Roman"/>
                <w:sz w:val="12"/>
                <w:szCs w:val="12"/>
              </w:rPr>
              <w:t>11.2</w:t>
            </w:r>
          </w:p>
        </w:tc>
        <w:tc>
          <w:tcPr>
            <w:tcW w:w="245" w:type="pct"/>
            <w:shd w:val="clear" w:color="auto" w:fill="auto"/>
            <w:vAlign w:val="center"/>
          </w:tcPr>
          <w:p w:rsidR="00466251" w:rsidRPr="001150EB" w:rsidRDefault="00466251" w:rsidP="00466251">
            <w:pPr>
              <w:spacing w:after="0" w:line="240" w:lineRule="auto"/>
              <w:jc w:val="center"/>
              <w:rPr>
                <w:rFonts w:ascii="Times New Roman" w:eastAsia="Times New Roman" w:hAnsi="Times New Roman" w:cs="Times New Roman"/>
                <w:sz w:val="12"/>
                <w:szCs w:val="12"/>
              </w:rPr>
            </w:pPr>
            <w:r w:rsidRPr="001150EB">
              <w:rPr>
                <w:rFonts w:ascii="Times New Roman" w:eastAsia="Times New Roman" w:hAnsi="Times New Roman" w:cs="Times New Roman"/>
                <w:sz w:val="12"/>
                <w:szCs w:val="12"/>
              </w:rPr>
              <w:t>9</w:t>
            </w:r>
          </w:p>
        </w:tc>
        <w:tc>
          <w:tcPr>
            <w:tcW w:w="233" w:type="pct"/>
            <w:shd w:val="clear" w:color="auto" w:fill="auto"/>
            <w:vAlign w:val="center"/>
          </w:tcPr>
          <w:p w:rsidR="00466251" w:rsidRPr="001150EB" w:rsidRDefault="00466251" w:rsidP="00466251">
            <w:pPr>
              <w:spacing w:after="0" w:line="240" w:lineRule="auto"/>
              <w:jc w:val="center"/>
              <w:rPr>
                <w:rFonts w:ascii="Times New Roman" w:eastAsia="Times New Roman" w:hAnsi="Times New Roman" w:cs="Times New Roman"/>
                <w:sz w:val="12"/>
                <w:szCs w:val="12"/>
              </w:rPr>
            </w:pPr>
            <w:r w:rsidRPr="001150EB">
              <w:rPr>
                <w:rFonts w:ascii="Times New Roman" w:eastAsia="Times New Roman" w:hAnsi="Times New Roman" w:cs="Times New Roman"/>
                <w:sz w:val="12"/>
                <w:szCs w:val="12"/>
              </w:rPr>
              <w:t>5.2</w:t>
            </w:r>
          </w:p>
        </w:tc>
        <w:tc>
          <w:tcPr>
            <w:tcW w:w="207" w:type="pct"/>
            <w:shd w:val="clear" w:color="auto" w:fill="auto"/>
            <w:vAlign w:val="center"/>
          </w:tcPr>
          <w:p w:rsidR="00466251" w:rsidRPr="001150EB" w:rsidRDefault="00466251" w:rsidP="00466251">
            <w:pPr>
              <w:spacing w:after="0" w:line="240" w:lineRule="auto"/>
              <w:jc w:val="center"/>
              <w:rPr>
                <w:rFonts w:ascii="Times New Roman" w:eastAsia="Times New Roman" w:hAnsi="Times New Roman" w:cs="Times New Roman"/>
                <w:sz w:val="12"/>
                <w:szCs w:val="12"/>
              </w:rPr>
            </w:pPr>
            <w:r w:rsidRPr="001150EB">
              <w:rPr>
                <w:rFonts w:ascii="Times New Roman" w:eastAsia="Times New Roman" w:hAnsi="Times New Roman" w:cs="Times New Roman"/>
                <w:sz w:val="12"/>
                <w:szCs w:val="12"/>
              </w:rPr>
              <w:t>1.6</w:t>
            </w:r>
          </w:p>
        </w:tc>
        <w:tc>
          <w:tcPr>
            <w:tcW w:w="207" w:type="pct"/>
            <w:shd w:val="clear" w:color="auto" w:fill="auto"/>
            <w:vAlign w:val="center"/>
          </w:tcPr>
          <w:p w:rsidR="00466251" w:rsidRPr="001150EB" w:rsidRDefault="00466251" w:rsidP="00466251">
            <w:pPr>
              <w:spacing w:after="0" w:line="240" w:lineRule="auto"/>
              <w:jc w:val="center"/>
              <w:rPr>
                <w:rFonts w:ascii="Times New Roman" w:eastAsia="Times New Roman" w:hAnsi="Times New Roman" w:cs="Times New Roman"/>
                <w:sz w:val="12"/>
                <w:szCs w:val="12"/>
              </w:rPr>
            </w:pPr>
            <w:r w:rsidRPr="001150EB">
              <w:rPr>
                <w:rFonts w:ascii="Times New Roman" w:eastAsia="Times New Roman" w:hAnsi="Times New Roman" w:cs="Times New Roman"/>
                <w:sz w:val="12"/>
                <w:szCs w:val="12"/>
              </w:rPr>
              <w:t>3</w:t>
            </w:r>
          </w:p>
        </w:tc>
      </w:tr>
      <w:tr w:rsidR="00466251" w:rsidRPr="00466251" w:rsidTr="00AC7241">
        <w:tc>
          <w:tcPr>
            <w:tcW w:w="1385" w:type="pct"/>
          </w:tcPr>
          <w:p w:rsidR="00466251" w:rsidRPr="00466251" w:rsidRDefault="00466251" w:rsidP="00466251">
            <w:pPr>
              <w:spacing w:after="0" w:line="240" w:lineRule="auto"/>
              <w:jc w:val="both"/>
              <w:rPr>
                <w:rFonts w:ascii="Times New Roman" w:eastAsia="Times New Roman" w:hAnsi="Times New Roman" w:cs="Times New Roman"/>
                <w:b/>
                <w:i/>
                <w:sz w:val="20"/>
                <w:szCs w:val="20"/>
              </w:rPr>
            </w:pPr>
            <w:r w:rsidRPr="00466251">
              <w:rPr>
                <w:rFonts w:ascii="Times New Roman" w:eastAsia="Times New Roman" w:hAnsi="Times New Roman" w:cs="Times New Roman"/>
                <w:b/>
                <w:i/>
                <w:sz w:val="20"/>
                <w:szCs w:val="20"/>
              </w:rPr>
              <w:t>Monitoring 2016</w:t>
            </w:r>
          </w:p>
        </w:tc>
        <w:tc>
          <w:tcPr>
            <w:tcW w:w="282" w:type="pct"/>
            <w:shd w:val="clear" w:color="auto" w:fill="auto"/>
            <w:vAlign w:val="center"/>
          </w:tcPr>
          <w:p w:rsidR="00466251" w:rsidRPr="001150EB" w:rsidRDefault="00466251" w:rsidP="00466251">
            <w:pPr>
              <w:spacing w:after="0" w:line="240" w:lineRule="auto"/>
              <w:jc w:val="center"/>
              <w:rPr>
                <w:rFonts w:ascii="Times New Roman" w:eastAsia="Times New Roman" w:hAnsi="Times New Roman" w:cs="Times New Roman"/>
                <w:b/>
                <w:sz w:val="12"/>
                <w:szCs w:val="12"/>
              </w:rPr>
            </w:pPr>
            <w:r w:rsidRPr="001150EB">
              <w:rPr>
                <w:rFonts w:ascii="Times New Roman" w:eastAsia="Times New Roman" w:hAnsi="Times New Roman" w:cs="Times New Roman"/>
                <w:b/>
                <w:sz w:val="12"/>
                <w:szCs w:val="12"/>
              </w:rPr>
              <w:t>3,4</w:t>
            </w:r>
          </w:p>
        </w:tc>
        <w:tc>
          <w:tcPr>
            <w:tcW w:w="239" w:type="pct"/>
            <w:shd w:val="clear" w:color="auto" w:fill="auto"/>
            <w:vAlign w:val="center"/>
          </w:tcPr>
          <w:p w:rsidR="00466251" w:rsidRPr="001150EB" w:rsidRDefault="00466251" w:rsidP="00466251">
            <w:pPr>
              <w:spacing w:after="0" w:line="240" w:lineRule="auto"/>
              <w:jc w:val="center"/>
              <w:rPr>
                <w:rFonts w:ascii="Times New Roman" w:eastAsia="Times New Roman" w:hAnsi="Times New Roman" w:cs="Times New Roman"/>
                <w:b/>
                <w:sz w:val="12"/>
                <w:szCs w:val="12"/>
              </w:rPr>
            </w:pPr>
            <w:r w:rsidRPr="001150EB">
              <w:rPr>
                <w:rFonts w:ascii="Times New Roman" w:eastAsia="Times New Roman" w:hAnsi="Times New Roman" w:cs="Times New Roman"/>
                <w:b/>
                <w:sz w:val="12"/>
                <w:szCs w:val="12"/>
              </w:rPr>
              <w:t>-</w:t>
            </w:r>
          </w:p>
        </w:tc>
        <w:tc>
          <w:tcPr>
            <w:tcW w:w="254" w:type="pct"/>
            <w:shd w:val="clear" w:color="auto" w:fill="auto"/>
            <w:vAlign w:val="center"/>
          </w:tcPr>
          <w:p w:rsidR="00466251" w:rsidRPr="001150EB" w:rsidRDefault="00466251" w:rsidP="00466251">
            <w:pPr>
              <w:spacing w:after="0" w:line="240" w:lineRule="auto"/>
              <w:jc w:val="center"/>
              <w:rPr>
                <w:rFonts w:ascii="Times New Roman" w:eastAsia="Times New Roman" w:hAnsi="Times New Roman" w:cs="Times New Roman"/>
                <w:b/>
                <w:sz w:val="12"/>
                <w:szCs w:val="12"/>
              </w:rPr>
            </w:pPr>
            <w:r w:rsidRPr="001150EB">
              <w:rPr>
                <w:rFonts w:ascii="Times New Roman" w:eastAsia="Times New Roman" w:hAnsi="Times New Roman" w:cs="Times New Roman"/>
                <w:b/>
                <w:sz w:val="12"/>
                <w:szCs w:val="12"/>
              </w:rPr>
              <w:t>3</w:t>
            </w:r>
          </w:p>
        </w:tc>
        <w:tc>
          <w:tcPr>
            <w:tcW w:w="245" w:type="pct"/>
            <w:shd w:val="clear" w:color="auto" w:fill="auto"/>
            <w:vAlign w:val="center"/>
          </w:tcPr>
          <w:p w:rsidR="00466251" w:rsidRPr="001150EB" w:rsidRDefault="00466251" w:rsidP="00466251">
            <w:pPr>
              <w:spacing w:after="0" w:line="240" w:lineRule="auto"/>
              <w:jc w:val="center"/>
              <w:rPr>
                <w:rFonts w:ascii="Times New Roman" w:eastAsia="Times New Roman" w:hAnsi="Times New Roman" w:cs="Times New Roman"/>
                <w:b/>
                <w:sz w:val="12"/>
                <w:szCs w:val="12"/>
              </w:rPr>
            </w:pPr>
            <w:r w:rsidRPr="001150EB">
              <w:rPr>
                <w:rFonts w:ascii="Times New Roman" w:eastAsia="Times New Roman" w:hAnsi="Times New Roman" w:cs="Times New Roman"/>
                <w:b/>
                <w:sz w:val="12"/>
                <w:szCs w:val="12"/>
              </w:rPr>
              <w:t>3.6</w:t>
            </w:r>
          </w:p>
        </w:tc>
        <w:tc>
          <w:tcPr>
            <w:tcW w:w="207" w:type="pct"/>
            <w:shd w:val="clear" w:color="auto" w:fill="auto"/>
            <w:vAlign w:val="center"/>
          </w:tcPr>
          <w:p w:rsidR="00466251" w:rsidRPr="001150EB" w:rsidRDefault="00466251" w:rsidP="00466251">
            <w:pPr>
              <w:spacing w:after="0" w:line="240" w:lineRule="auto"/>
              <w:jc w:val="center"/>
              <w:rPr>
                <w:rFonts w:ascii="Times New Roman" w:eastAsia="Times New Roman" w:hAnsi="Times New Roman" w:cs="Times New Roman"/>
                <w:b/>
                <w:sz w:val="12"/>
                <w:szCs w:val="12"/>
              </w:rPr>
            </w:pPr>
          </w:p>
        </w:tc>
        <w:tc>
          <w:tcPr>
            <w:tcW w:w="207" w:type="pct"/>
            <w:shd w:val="clear" w:color="auto" w:fill="auto"/>
            <w:vAlign w:val="center"/>
          </w:tcPr>
          <w:p w:rsidR="00466251" w:rsidRPr="001150EB" w:rsidRDefault="00466251" w:rsidP="00466251">
            <w:pPr>
              <w:spacing w:after="0" w:line="240" w:lineRule="auto"/>
              <w:jc w:val="center"/>
              <w:rPr>
                <w:rFonts w:ascii="Times New Roman" w:eastAsia="Times New Roman" w:hAnsi="Times New Roman" w:cs="Times New Roman"/>
                <w:b/>
                <w:sz w:val="12"/>
                <w:szCs w:val="12"/>
              </w:rPr>
            </w:pPr>
            <w:r w:rsidRPr="001150EB">
              <w:rPr>
                <w:rFonts w:ascii="Times New Roman" w:eastAsia="Times New Roman" w:hAnsi="Times New Roman" w:cs="Times New Roman"/>
                <w:b/>
                <w:sz w:val="12"/>
                <w:szCs w:val="12"/>
              </w:rPr>
              <w:t>6-</w:t>
            </w:r>
          </w:p>
        </w:tc>
        <w:tc>
          <w:tcPr>
            <w:tcW w:w="245" w:type="pct"/>
            <w:shd w:val="clear" w:color="auto" w:fill="auto"/>
            <w:vAlign w:val="center"/>
          </w:tcPr>
          <w:p w:rsidR="00466251" w:rsidRPr="001150EB" w:rsidRDefault="00466251" w:rsidP="00466251">
            <w:pPr>
              <w:spacing w:after="0" w:line="240" w:lineRule="auto"/>
              <w:jc w:val="center"/>
              <w:rPr>
                <w:rFonts w:ascii="Times New Roman" w:eastAsia="Times New Roman" w:hAnsi="Times New Roman" w:cs="Times New Roman"/>
                <w:b/>
                <w:sz w:val="12"/>
                <w:szCs w:val="12"/>
              </w:rPr>
            </w:pPr>
            <w:r w:rsidRPr="001150EB">
              <w:rPr>
                <w:rFonts w:ascii="Times New Roman" w:eastAsia="Times New Roman" w:hAnsi="Times New Roman" w:cs="Times New Roman"/>
                <w:b/>
                <w:sz w:val="12"/>
                <w:szCs w:val="12"/>
              </w:rPr>
              <w:t>21.5</w:t>
            </w:r>
          </w:p>
        </w:tc>
        <w:tc>
          <w:tcPr>
            <w:tcW w:w="270" w:type="pct"/>
            <w:shd w:val="clear" w:color="auto" w:fill="auto"/>
            <w:vAlign w:val="center"/>
          </w:tcPr>
          <w:p w:rsidR="00466251" w:rsidRPr="001150EB" w:rsidRDefault="00466251" w:rsidP="00466251">
            <w:pPr>
              <w:spacing w:after="0" w:line="240" w:lineRule="auto"/>
              <w:jc w:val="center"/>
              <w:rPr>
                <w:rFonts w:ascii="Times New Roman" w:eastAsia="Times New Roman" w:hAnsi="Times New Roman" w:cs="Times New Roman"/>
                <w:b/>
                <w:sz w:val="12"/>
                <w:szCs w:val="12"/>
              </w:rPr>
            </w:pPr>
            <w:r w:rsidRPr="001150EB">
              <w:rPr>
                <w:rFonts w:ascii="Times New Roman" w:eastAsia="Times New Roman" w:hAnsi="Times New Roman" w:cs="Times New Roman"/>
                <w:b/>
                <w:sz w:val="12"/>
                <w:szCs w:val="12"/>
              </w:rPr>
              <w:t>5.5</w:t>
            </w:r>
          </w:p>
        </w:tc>
        <w:tc>
          <w:tcPr>
            <w:tcW w:w="207" w:type="pct"/>
            <w:shd w:val="clear" w:color="auto" w:fill="auto"/>
            <w:vAlign w:val="center"/>
          </w:tcPr>
          <w:p w:rsidR="00466251" w:rsidRPr="001150EB" w:rsidRDefault="00466251" w:rsidP="00466251">
            <w:pPr>
              <w:spacing w:after="0" w:line="240" w:lineRule="auto"/>
              <w:jc w:val="center"/>
              <w:rPr>
                <w:rFonts w:ascii="Times New Roman" w:eastAsia="Times New Roman" w:hAnsi="Times New Roman" w:cs="Times New Roman"/>
                <w:b/>
                <w:sz w:val="12"/>
                <w:szCs w:val="12"/>
              </w:rPr>
            </w:pPr>
            <w:r w:rsidRPr="001150EB">
              <w:rPr>
                <w:rFonts w:ascii="Times New Roman" w:eastAsia="Times New Roman" w:hAnsi="Times New Roman" w:cs="Times New Roman"/>
                <w:b/>
                <w:sz w:val="12"/>
                <w:szCs w:val="12"/>
              </w:rPr>
              <w:t>6.2</w:t>
            </w:r>
          </w:p>
        </w:tc>
        <w:tc>
          <w:tcPr>
            <w:tcW w:w="282" w:type="pct"/>
            <w:shd w:val="clear" w:color="auto" w:fill="auto"/>
            <w:vAlign w:val="center"/>
          </w:tcPr>
          <w:p w:rsidR="00466251" w:rsidRPr="001150EB" w:rsidRDefault="00466251" w:rsidP="00466251">
            <w:pPr>
              <w:spacing w:after="0" w:line="240" w:lineRule="auto"/>
              <w:jc w:val="center"/>
              <w:rPr>
                <w:rFonts w:ascii="Times New Roman" w:eastAsia="Times New Roman" w:hAnsi="Times New Roman" w:cs="Times New Roman"/>
                <w:b/>
                <w:sz w:val="12"/>
                <w:szCs w:val="12"/>
              </w:rPr>
            </w:pPr>
            <w:r w:rsidRPr="001150EB">
              <w:rPr>
                <w:rFonts w:ascii="Times New Roman" w:eastAsia="Times New Roman" w:hAnsi="Times New Roman" w:cs="Times New Roman"/>
                <w:b/>
                <w:sz w:val="12"/>
                <w:szCs w:val="12"/>
              </w:rPr>
              <w:t>18.3</w:t>
            </w:r>
          </w:p>
        </w:tc>
        <w:tc>
          <w:tcPr>
            <w:tcW w:w="282" w:type="pct"/>
            <w:shd w:val="clear" w:color="auto" w:fill="auto"/>
            <w:vAlign w:val="center"/>
          </w:tcPr>
          <w:p w:rsidR="00466251" w:rsidRPr="001150EB" w:rsidRDefault="00466251" w:rsidP="00466251">
            <w:pPr>
              <w:spacing w:after="0" w:line="240" w:lineRule="auto"/>
              <w:jc w:val="center"/>
              <w:rPr>
                <w:rFonts w:ascii="Times New Roman" w:eastAsia="Times New Roman" w:hAnsi="Times New Roman" w:cs="Times New Roman"/>
                <w:b/>
                <w:sz w:val="12"/>
                <w:szCs w:val="12"/>
              </w:rPr>
            </w:pPr>
            <w:r w:rsidRPr="001150EB">
              <w:rPr>
                <w:rFonts w:ascii="Times New Roman" w:eastAsia="Times New Roman" w:hAnsi="Times New Roman" w:cs="Times New Roman"/>
                <w:b/>
                <w:sz w:val="12"/>
                <w:szCs w:val="12"/>
              </w:rPr>
              <w:t>10.5</w:t>
            </w:r>
          </w:p>
        </w:tc>
        <w:tc>
          <w:tcPr>
            <w:tcW w:w="245" w:type="pct"/>
            <w:shd w:val="clear" w:color="auto" w:fill="auto"/>
            <w:vAlign w:val="center"/>
          </w:tcPr>
          <w:p w:rsidR="00466251" w:rsidRPr="001150EB" w:rsidRDefault="00466251" w:rsidP="00466251">
            <w:pPr>
              <w:spacing w:after="0" w:line="240" w:lineRule="auto"/>
              <w:jc w:val="center"/>
              <w:rPr>
                <w:rFonts w:ascii="Times New Roman" w:eastAsia="Times New Roman" w:hAnsi="Times New Roman" w:cs="Times New Roman"/>
                <w:b/>
                <w:sz w:val="12"/>
                <w:szCs w:val="12"/>
              </w:rPr>
            </w:pPr>
            <w:r w:rsidRPr="001150EB">
              <w:rPr>
                <w:rFonts w:ascii="Times New Roman" w:eastAsia="Times New Roman" w:hAnsi="Times New Roman" w:cs="Times New Roman"/>
                <w:b/>
                <w:sz w:val="12"/>
                <w:szCs w:val="12"/>
              </w:rPr>
              <w:t>9</w:t>
            </w:r>
          </w:p>
        </w:tc>
        <w:tc>
          <w:tcPr>
            <w:tcW w:w="233" w:type="pct"/>
            <w:shd w:val="clear" w:color="auto" w:fill="auto"/>
            <w:vAlign w:val="center"/>
          </w:tcPr>
          <w:p w:rsidR="00466251" w:rsidRPr="001150EB" w:rsidRDefault="00466251" w:rsidP="00466251">
            <w:pPr>
              <w:spacing w:after="0" w:line="240" w:lineRule="auto"/>
              <w:jc w:val="center"/>
              <w:rPr>
                <w:rFonts w:ascii="Times New Roman" w:eastAsia="Times New Roman" w:hAnsi="Times New Roman" w:cs="Times New Roman"/>
                <w:b/>
                <w:sz w:val="12"/>
                <w:szCs w:val="12"/>
              </w:rPr>
            </w:pPr>
            <w:r w:rsidRPr="001150EB">
              <w:rPr>
                <w:rFonts w:ascii="Times New Roman" w:eastAsia="Times New Roman" w:hAnsi="Times New Roman" w:cs="Times New Roman"/>
                <w:b/>
                <w:sz w:val="12"/>
                <w:szCs w:val="12"/>
              </w:rPr>
              <w:t>5.8</w:t>
            </w:r>
          </w:p>
        </w:tc>
        <w:tc>
          <w:tcPr>
            <w:tcW w:w="207" w:type="pct"/>
            <w:shd w:val="clear" w:color="auto" w:fill="auto"/>
            <w:vAlign w:val="center"/>
          </w:tcPr>
          <w:p w:rsidR="00466251" w:rsidRPr="001150EB" w:rsidRDefault="00466251" w:rsidP="00466251">
            <w:pPr>
              <w:spacing w:after="0" w:line="240" w:lineRule="auto"/>
              <w:jc w:val="center"/>
              <w:rPr>
                <w:rFonts w:ascii="Times New Roman" w:eastAsia="Times New Roman" w:hAnsi="Times New Roman" w:cs="Times New Roman"/>
                <w:b/>
                <w:sz w:val="12"/>
                <w:szCs w:val="12"/>
              </w:rPr>
            </w:pPr>
            <w:r w:rsidRPr="001150EB">
              <w:rPr>
                <w:rFonts w:ascii="Times New Roman" w:eastAsia="Times New Roman" w:hAnsi="Times New Roman" w:cs="Times New Roman"/>
                <w:b/>
                <w:sz w:val="12"/>
                <w:szCs w:val="12"/>
              </w:rPr>
              <w:t>2.3</w:t>
            </w:r>
          </w:p>
        </w:tc>
        <w:tc>
          <w:tcPr>
            <w:tcW w:w="207" w:type="pct"/>
            <w:shd w:val="clear" w:color="auto" w:fill="auto"/>
            <w:vAlign w:val="center"/>
          </w:tcPr>
          <w:p w:rsidR="00466251" w:rsidRPr="00466251" w:rsidRDefault="00466251" w:rsidP="00466251">
            <w:pPr>
              <w:spacing w:after="0" w:line="240" w:lineRule="auto"/>
              <w:jc w:val="center"/>
              <w:rPr>
                <w:rFonts w:ascii="Times New Roman" w:eastAsia="Times New Roman" w:hAnsi="Times New Roman" w:cs="Times New Roman"/>
                <w:b/>
                <w:sz w:val="16"/>
                <w:szCs w:val="16"/>
              </w:rPr>
            </w:pPr>
            <w:r w:rsidRPr="00466251">
              <w:rPr>
                <w:rFonts w:ascii="Times New Roman" w:eastAsia="Times New Roman" w:hAnsi="Times New Roman" w:cs="Times New Roman"/>
                <w:b/>
                <w:sz w:val="16"/>
                <w:szCs w:val="16"/>
              </w:rPr>
              <w:t>3</w:t>
            </w:r>
          </w:p>
        </w:tc>
      </w:tr>
      <w:tr w:rsidR="00466251" w:rsidRPr="00466251" w:rsidTr="00AC7241">
        <w:tc>
          <w:tcPr>
            <w:tcW w:w="1385" w:type="pct"/>
          </w:tcPr>
          <w:p w:rsidR="00106489" w:rsidRPr="00827619" w:rsidRDefault="00106489" w:rsidP="00106489">
            <w:pPr>
              <w:spacing w:after="0" w:line="240" w:lineRule="auto"/>
              <w:jc w:val="center"/>
              <w:rPr>
                <w:rFonts w:ascii="Times New Roman" w:eastAsia="Times New Roman" w:hAnsi="Times New Roman" w:cs="Times New Roman"/>
                <w:sz w:val="18"/>
                <w:szCs w:val="18"/>
              </w:rPr>
            </w:pPr>
            <w:r w:rsidRPr="00827619">
              <w:rPr>
                <w:rFonts w:ascii="Times New Roman" w:eastAsia="Times New Roman" w:hAnsi="Times New Roman" w:cs="Times New Roman"/>
                <w:sz w:val="18"/>
                <w:szCs w:val="18"/>
              </w:rPr>
              <w:t>potočna mrena</w:t>
            </w:r>
          </w:p>
          <w:p w:rsidR="007F77C5" w:rsidRPr="00827619" w:rsidRDefault="007F77C5" w:rsidP="007F77C5">
            <w:pPr>
              <w:spacing w:after="0" w:line="240" w:lineRule="auto"/>
              <w:jc w:val="center"/>
              <w:rPr>
                <w:rFonts w:ascii="Times New Roman" w:eastAsia="Times New Roman" w:hAnsi="Times New Roman" w:cs="Times New Roman"/>
                <w:i/>
                <w:sz w:val="18"/>
                <w:szCs w:val="18"/>
              </w:rPr>
            </w:pPr>
            <w:r w:rsidRPr="00827619">
              <w:rPr>
                <w:rFonts w:ascii="Times New Roman" w:eastAsia="Times New Roman" w:hAnsi="Times New Roman" w:cs="Times New Roman"/>
                <w:i/>
                <w:sz w:val="18"/>
                <w:szCs w:val="18"/>
              </w:rPr>
              <w:t>Barbus balcanicus</w:t>
            </w:r>
          </w:p>
          <w:p w:rsidR="00466251" w:rsidRPr="00466251" w:rsidRDefault="00466251" w:rsidP="00106489">
            <w:pPr>
              <w:spacing w:after="0" w:line="240" w:lineRule="auto"/>
              <w:jc w:val="center"/>
              <w:rPr>
                <w:rFonts w:ascii="Times New Roman" w:eastAsia="Times New Roman" w:hAnsi="Times New Roman" w:cs="Times New Roman"/>
                <w:sz w:val="20"/>
                <w:szCs w:val="20"/>
              </w:rPr>
            </w:pPr>
          </w:p>
        </w:tc>
        <w:tc>
          <w:tcPr>
            <w:tcW w:w="282" w:type="pct"/>
            <w:shd w:val="clear" w:color="auto" w:fill="auto"/>
            <w:vAlign w:val="center"/>
          </w:tcPr>
          <w:p w:rsidR="00466251" w:rsidRPr="001150EB" w:rsidRDefault="00466251" w:rsidP="00466251">
            <w:pPr>
              <w:spacing w:after="0" w:line="240" w:lineRule="auto"/>
              <w:jc w:val="center"/>
              <w:rPr>
                <w:rFonts w:ascii="Times New Roman" w:eastAsia="Times New Roman" w:hAnsi="Times New Roman" w:cs="Times New Roman"/>
                <w:b/>
                <w:sz w:val="12"/>
                <w:szCs w:val="12"/>
              </w:rPr>
            </w:pPr>
          </w:p>
        </w:tc>
        <w:tc>
          <w:tcPr>
            <w:tcW w:w="239" w:type="pct"/>
            <w:shd w:val="clear" w:color="auto" w:fill="auto"/>
            <w:vAlign w:val="center"/>
          </w:tcPr>
          <w:p w:rsidR="00466251" w:rsidRPr="001150EB" w:rsidRDefault="00466251" w:rsidP="00466251">
            <w:pPr>
              <w:spacing w:after="0" w:line="240" w:lineRule="auto"/>
              <w:jc w:val="center"/>
              <w:rPr>
                <w:rFonts w:ascii="Times New Roman" w:eastAsia="Times New Roman" w:hAnsi="Times New Roman" w:cs="Times New Roman"/>
                <w:b/>
                <w:sz w:val="12"/>
                <w:szCs w:val="12"/>
              </w:rPr>
            </w:pPr>
          </w:p>
        </w:tc>
        <w:tc>
          <w:tcPr>
            <w:tcW w:w="254" w:type="pct"/>
            <w:shd w:val="clear" w:color="auto" w:fill="auto"/>
            <w:vAlign w:val="center"/>
          </w:tcPr>
          <w:p w:rsidR="00466251" w:rsidRPr="001150EB" w:rsidRDefault="00466251" w:rsidP="00466251">
            <w:pPr>
              <w:spacing w:after="0" w:line="240" w:lineRule="auto"/>
              <w:jc w:val="center"/>
              <w:rPr>
                <w:rFonts w:ascii="Times New Roman" w:eastAsia="Times New Roman" w:hAnsi="Times New Roman" w:cs="Times New Roman"/>
                <w:b/>
                <w:sz w:val="12"/>
                <w:szCs w:val="12"/>
              </w:rPr>
            </w:pPr>
          </w:p>
        </w:tc>
        <w:tc>
          <w:tcPr>
            <w:tcW w:w="245" w:type="pct"/>
            <w:shd w:val="clear" w:color="auto" w:fill="auto"/>
            <w:vAlign w:val="center"/>
          </w:tcPr>
          <w:p w:rsidR="00466251" w:rsidRPr="001150EB" w:rsidRDefault="00466251" w:rsidP="00466251">
            <w:pPr>
              <w:spacing w:after="0" w:line="240" w:lineRule="auto"/>
              <w:jc w:val="center"/>
              <w:rPr>
                <w:rFonts w:ascii="Times New Roman" w:eastAsia="Times New Roman" w:hAnsi="Times New Roman" w:cs="Times New Roman"/>
                <w:b/>
                <w:sz w:val="12"/>
                <w:szCs w:val="12"/>
              </w:rPr>
            </w:pPr>
          </w:p>
        </w:tc>
        <w:tc>
          <w:tcPr>
            <w:tcW w:w="207" w:type="pct"/>
            <w:shd w:val="clear" w:color="auto" w:fill="auto"/>
            <w:vAlign w:val="center"/>
          </w:tcPr>
          <w:p w:rsidR="00466251" w:rsidRPr="001150EB" w:rsidRDefault="00466251" w:rsidP="00466251">
            <w:pPr>
              <w:spacing w:after="0" w:line="240" w:lineRule="auto"/>
              <w:jc w:val="center"/>
              <w:rPr>
                <w:rFonts w:ascii="Times New Roman" w:eastAsia="Times New Roman" w:hAnsi="Times New Roman" w:cs="Times New Roman"/>
                <w:b/>
                <w:sz w:val="12"/>
                <w:szCs w:val="12"/>
              </w:rPr>
            </w:pPr>
          </w:p>
        </w:tc>
        <w:tc>
          <w:tcPr>
            <w:tcW w:w="207" w:type="pct"/>
            <w:shd w:val="clear" w:color="auto" w:fill="auto"/>
            <w:vAlign w:val="center"/>
          </w:tcPr>
          <w:p w:rsidR="00466251" w:rsidRPr="001150EB" w:rsidRDefault="00466251" w:rsidP="00466251">
            <w:pPr>
              <w:spacing w:after="0" w:line="240" w:lineRule="auto"/>
              <w:jc w:val="center"/>
              <w:rPr>
                <w:rFonts w:ascii="Times New Roman" w:eastAsia="Times New Roman" w:hAnsi="Times New Roman" w:cs="Times New Roman"/>
                <w:b/>
                <w:sz w:val="12"/>
                <w:szCs w:val="12"/>
              </w:rPr>
            </w:pPr>
          </w:p>
        </w:tc>
        <w:tc>
          <w:tcPr>
            <w:tcW w:w="245" w:type="pct"/>
            <w:shd w:val="clear" w:color="auto" w:fill="auto"/>
            <w:vAlign w:val="center"/>
          </w:tcPr>
          <w:p w:rsidR="00466251" w:rsidRPr="001150EB" w:rsidRDefault="00466251" w:rsidP="00466251">
            <w:pPr>
              <w:spacing w:after="0" w:line="240" w:lineRule="auto"/>
              <w:jc w:val="center"/>
              <w:rPr>
                <w:rFonts w:ascii="Times New Roman" w:eastAsia="Times New Roman" w:hAnsi="Times New Roman" w:cs="Times New Roman"/>
                <w:sz w:val="12"/>
                <w:szCs w:val="12"/>
              </w:rPr>
            </w:pPr>
            <w:r w:rsidRPr="001150EB">
              <w:rPr>
                <w:rFonts w:ascii="Times New Roman" w:eastAsia="Times New Roman" w:hAnsi="Times New Roman" w:cs="Times New Roman"/>
                <w:sz w:val="12"/>
                <w:szCs w:val="12"/>
              </w:rPr>
              <w:t>1.93</w:t>
            </w:r>
          </w:p>
        </w:tc>
        <w:tc>
          <w:tcPr>
            <w:tcW w:w="270" w:type="pct"/>
            <w:shd w:val="clear" w:color="auto" w:fill="auto"/>
            <w:vAlign w:val="center"/>
          </w:tcPr>
          <w:p w:rsidR="00466251" w:rsidRPr="001150EB" w:rsidRDefault="00466251" w:rsidP="00466251">
            <w:pPr>
              <w:spacing w:after="0" w:line="240" w:lineRule="auto"/>
              <w:jc w:val="center"/>
              <w:rPr>
                <w:rFonts w:ascii="Times New Roman" w:eastAsia="Times New Roman" w:hAnsi="Times New Roman" w:cs="Times New Roman"/>
                <w:b/>
                <w:sz w:val="12"/>
                <w:szCs w:val="12"/>
              </w:rPr>
            </w:pPr>
          </w:p>
        </w:tc>
        <w:tc>
          <w:tcPr>
            <w:tcW w:w="207" w:type="pct"/>
            <w:shd w:val="clear" w:color="auto" w:fill="auto"/>
            <w:vAlign w:val="center"/>
          </w:tcPr>
          <w:p w:rsidR="00466251" w:rsidRPr="001150EB" w:rsidRDefault="00466251" w:rsidP="00466251">
            <w:pPr>
              <w:spacing w:after="0" w:line="240" w:lineRule="auto"/>
              <w:jc w:val="center"/>
              <w:rPr>
                <w:rFonts w:ascii="Times New Roman" w:eastAsia="Times New Roman" w:hAnsi="Times New Roman" w:cs="Times New Roman"/>
                <w:b/>
                <w:sz w:val="12"/>
                <w:szCs w:val="12"/>
              </w:rPr>
            </w:pPr>
          </w:p>
        </w:tc>
        <w:tc>
          <w:tcPr>
            <w:tcW w:w="282" w:type="pct"/>
            <w:shd w:val="clear" w:color="auto" w:fill="auto"/>
            <w:vAlign w:val="center"/>
          </w:tcPr>
          <w:p w:rsidR="00466251" w:rsidRPr="001150EB" w:rsidRDefault="00466251" w:rsidP="00466251">
            <w:pPr>
              <w:spacing w:after="0" w:line="240" w:lineRule="auto"/>
              <w:jc w:val="center"/>
              <w:rPr>
                <w:rFonts w:ascii="Times New Roman" w:eastAsia="Times New Roman" w:hAnsi="Times New Roman" w:cs="Times New Roman"/>
                <w:b/>
                <w:sz w:val="12"/>
                <w:szCs w:val="12"/>
              </w:rPr>
            </w:pPr>
          </w:p>
        </w:tc>
        <w:tc>
          <w:tcPr>
            <w:tcW w:w="282" w:type="pct"/>
            <w:shd w:val="clear" w:color="auto" w:fill="auto"/>
            <w:vAlign w:val="center"/>
          </w:tcPr>
          <w:p w:rsidR="00466251" w:rsidRPr="001150EB" w:rsidRDefault="00466251" w:rsidP="00466251">
            <w:pPr>
              <w:spacing w:after="0" w:line="240" w:lineRule="auto"/>
              <w:jc w:val="center"/>
              <w:rPr>
                <w:rFonts w:ascii="Times New Roman" w:eastAsia="Times New Roman" w:hAnsi="Times New Roman" w:cs="Times New Roman"/>
                <w:b/>
                <w:sz w:val="12"/>
                <w:szCs w:val="12"/>
              </w:rPr>
            </w:pPr>
          </w:p>
        </w:tc>
        <w:tc>
          <w:tcPr>
            <w:tcW w:w="245" w:type="pct"/>
            <w:shd w:val="clear" w:color="auto" w:fill="auto"/>
            <w:vAlign w:val="center"/>
          </w:tcPr>
          <w:p w:rsidR="00466251" w:rsidRPr="001150EB" w:rsidRDefault="00466251" w:rsidP="00466251">
            <w:pPr>
              <w:spacing w:after="0" w:line="240" w:lineRule="auto"/>
              <w:jc w:val="center"/>
              <w:rPr>
                <w:rFonts w:ascii="Times New Roman" w:eastAsia="Times New Roman" w:hAnsi="Times New Roman" w:cs="Times New Roman"/>
                <w:b/>
                <w:sz w:val="12"/>
                <w:szCs w:val="12"/>
              </w:rPr>
            </w:pPr>
          </w:p>
        </w:tc>
        <w:tc>
          <w:tcPr>
            <w:tcW w:w="233" w:type="pct"/>
            <w:shd w:val="clear" w:color="auto" w:fill="auto"/>
            <w:vAlign w:val="center"/>
          </w:tcPr>
          <w:p w:rsidR="00466251" w:rsidRPr="001150EB" w:rsidRDefault="00466251" w:rsidP="00466251">
            <w:pPr>
              <w:spacing w:after="0" w:line="240" w:lineRule="auto"/>
              <w:jc w:val="center"/>
              <w:rPr>
                <w:rFonts w:ascii="Times New Roman" w:eastAsia="Times New Roman" w:hAnsi="Times New Roman" w:cs="Times New Roman"/>
                <w:sz w:val="12"/>
                <w:szCs w:val="12"/>
              </w:rPr>
            </w:pPr>
          </w:p>
        </w:tc>
        <w:tc>
          <w:tcPr>
            <w:tcW w:w="207" w:type="pct"/>
            <w:shd w:val="clear" w:color="auto" w:fill="auto"/>
            <w:vAlign w:val="center"/>
          </w:tcPr>
          <w:p w:rsidR="00466251" w:rsidRPr="001150EB" w:rsidRDefault="00466251" w:rsidP="00466251">
            <w:pPr>
              <w:spacing w:after="0" w:line="240" w:lineRule="auto"/>
              <w:jc w:val="center"/>
              <w:rPr>
                <w:rFonts w:ascii="Times New Roman" w:eastAsia="Times New Roman" w:hAnsi="Times New Roman" w:cs="Times New Roman"/>
                <w:b/>
                <w:sz w:val="12"/>
                <w:szCs w:val="12"/>
              </w:rPr>
            </w:pPr>
          </w:p>
        </w:tc>
        <w:tc>
          <w:tcPr>
            <w:tcW w:w="207" w:type="pct"/>
            <w:shd w:val="clear" w:color="auto" w:fill="auto"/>
            <w:vAlign w:val="center"/>
          </w:tcPr>
          <w:p w:rsidR="00466251" w:rsidRPr="00466251" w:rsidRDefault="00466251" w:rsidP="00466251">
            <w:pPr>
              <w:spacing w:after="0" w:line="240" w:lineRule="auto"/>
              <w:jc w:val="center"/>
              <w:rPr>
                <w:rFonts w:ascii="Times New Roman" w:eastAsia="Times New Roman" w:hAnsi="Times New Roman" w:cs="Times New Roman"/>
                <w:b/>
                <w:sz w:val="16"/>
                <w:szCs w:val="16"/>
              </w:rPr>
            </w:pPr>
          </w:p>
        </w:tc>
      </w:tr>
      <w:tr w:rsidR="007F77C5" w:rsidRPr="00466251" w:rsidTr="00AC7241">
        <w:tc>
          <w:tcPr>
            <w:tcW w:w="1385" w:type="pct"/>
            <w:tcBorders>
              <w:bottom w:val="single" w:sz="4" w:space="0" w:color="auto"/>
            </w:tcBorders>
          </w:tcPr>
          <w:p w:rsidR="007F77C5" w:rsidRDefault="00106489" w:rsidP="001150EB">
            <w:pPr>
              <w:spacing w:after="0" w:line="240" w:lineRule="auto"/>
              <w:jc w:val="center"/>
              <w:rPr>
                <w:rFonts w:ascii="Times New Roman" w:eastAsia="Times New Roman" w:hAnsi="Times New Roman" w:cs="Times New Roman"/>
                <w:sz w:val="20"/>
                <w:szCs w:val="20"/>
              </w:rPr>
            </w:pPr>
            <w:r w:rsidRPr="00383C5F">
              <w:rPr>
                <w:rFonts w:ascii="Times New Roman" w:eastAsia="Times New Roman" w:hAnsi="Times New Roman" w:cs="Times New Roman"/>
                <w:sz w:val="20"/>
                <w:szCs w:val="20"/>
              </w:rPr>
              <w:t>pior</w:t>
            </w:r>
            <w:r w:rsidRPr="003D7F8E">
              <w:rPr>
                <w:rFonts w:ascii="Times New Roman" w:eastAsia="Times New Roman" w:hAnsi="Times New Roman" w:cs="Times New Roman"/>
                <w:i/>
                <w:sz w:val="20"/>
                <w:szCs w:val="20"/>
              </w:rPr>
              <w:t xml:space="preserve"> </w:t>
            </w:r>
            <w:r w:rsidR="007F77C5" w:rsidRPr="003D7F8E">
              <w:rPr>
                <w:rFonts w:ascii="Times New Roman" w:eastAsia="Times New Roman" w:hAnsi="Times New Roman" w:cs="Times New Roman"/>
                <w:i/>
                <w:sz w:val="20"/>
                <w:szCs w:val="20"/>
              </w:rPr>
              <w:t>Phoxinus phoxinus</w:t>
            </w:r>
            <w:r w:rsidR="007F77C5">
              <w:rPr>
                <w:rFonts w:ascii="Times New Roman" w:eastAsia="Times New Roman" w:hAnsi="Times New Roman" w:cs="Times New Roman"/>
                <w:sz w:val="20"/>
                <w:szCs w:val="20"/>
                <w:lang w:val="sr-Cyrl-CS"/>
              </w:rPr>
              <w:t xml:space="preserve"> </w:t>
            </w:r>
          </w:p>
          <w:p w:rsidR="007F77C5" w:rsidRDefault="007F77C5" w:rsidP="007F77C5">
            <w:pPr>
              <w:spacing w:after="0" w:line="240" w:lineRule="auto"/>
              <w:jc w:val="both"/>
              <w:rPr>
                <w:rFonts w:ascii="Times New Roman" w:eastAsia="Times New Roman" w:hAnsi="Times New Roman" w:cs="Times New Roman"/>
                <w:sz w:val="20"/>
                <w:szCs w:val="20"/>
                <w:lang w:val="sr-Cyrl-CS"/>
              </w:rPr>
            </w:pPr>
          </w:p>
          <w:p w:rsidR="00466251" w:rsidRPr="00466251" w:rsidRDefault="00466251" w:rsidP="00466251">
            <w:pPr>
              <w:spacing w:after="0" w:line="240" w:lineRule="auto"/>
              <w:jc w:val="both"/>
              <w:rPr>
                <w:rFonts w:ascii="Times New Roman" w:eastAsia="Times New Roman" w:hAnsi="Times New Roman" w:cs="Times New Roman"/>
                <w:sz w:val="20"/>
                <w:szCs w:val="20"/>
              </w:rPr>
            </w:pPr>
          </w:p>
        </w:tc>
        <w:tc>
          <w:tcPr>
            <w:tcW w:w="282" w:type="pct"/>
            <w:tcBorders>
              <w:bottom w:val="single" w:sz="4" w:space="0" w:color="auto"/>
            </w:tcBorders>
            <w:shd w:val="clear" w:color="auto" w:fill="auto"/>
            <w:vAlign w:val="center"/>
          </w:tcPr>
          <w:p w:rsidR="00466251" w:rsidRPr="001150EB" w:rsidRDefault="00466251" w:rsidP="00466251">
            <w:pPr>
              <w:spacing w:after="0" w:line="240" w:lineRule="auto"/>
              <w:jc w:val="center"/>
              <w:rPr>
                <w:rFonts w:ascii="Times New Roman" w:eastAsia="Times New Roman" w:hAnsi="Times New Roman" w:cs="Times New Roman"/>
                <w:b/>
                <w:sz w:val="12"/>
                <w:szCs w:val="12"/>
              </w:rPr>
            </w:pPr>
          </w:p>
        </w:tc>
        <w:tc>
          <w:tcPr>
            <w:tcW w:w="239" w:type="pct"/>
            <w:tcBorders>
              <w:bottom w:val="single" w:sz="4" w:space="0" w:color="auto"/>
            </w:tcBorders>
            <w:shd w:val="clear" w:color="auto" w:fill="auto"/>
            <w:vAlign w:val="center"/>
          </w:tcPr>
          <w:p w:rsidR="00466251" w:rsidRPr="001150EB" w:rsidRDefault="00466251" w:rsidP="00466251">
            <w:pPr>
              <w:spacing w:after="0" w:line="240" w:lineRule="auto"/>
              <w:jc w:val="center"/>
              <w:rPr>
                <w:rFonts w:ascii="Times New Roman" w:eastAsia="Times New Roman" w:hAnsi="Times New Roman" w:cs="Times New Roman"/>
                <w:b/>
                <w:sz w:val="12"/>
                <w:szCs w:val="12"/>
              </w:rPr>
            </w:pPr>
          </w:p>
        </w:tc>
        <w:tc>
          <w:tcPr>
            <w:tcW w:w="254" w:type="pct"/>
            <w:tcBorders>
              <w:bottom w:val="single" w:sz="4" w:space="0" w:color="auto"/>
            </w:tcBorders>
            <w:shd w:val="clear" w:color="auto" w:fill="auto"/>
            <w:vAlign w:val="center"/>
          </w:tcPr>
          <w:p w:rsidR="00466251" w:rsidRPr="001150EB" w:rsidRDefault="00466251" w:rsidP="00466251">
            <w:pPr>
              <w:spacing w:after="0" w:line="240" w:lineRule="auto"/>
              <w:jc w:val="center"/>
              <w:rPr>
                <w:rFonts w:ascii="Times New Roman" w:eastAsia="Times New Roman" w:hAnsi="Times New Roman" w:cs="Times New Roman"/>
                <w:b/>
                <w:sz w:val="12"/>
                <w:szCs w:val="12"/>
              </w:rPr>
            </w:pPr>
          </w:p>
        </w:tc>
        <w:tc>
          <w:tcPr>
            <w:tcW w:w="245" w:type="pct"/>
            <w:tcBorders>
              <w:bottom w:val="single" w:sz="4" w:space="0" w:color="auto"/>
            </w:tcBorders>
            <w:shd w:val="clear" w:color="auto" w:fill="auto"/>
            <w:vAlign w:val="center"/>
          </w:tcPr>
          <w:p w:rsidR="00466251" w:rsidRPr="001150EB" w:rsidRDefault="00466251" w:rsidP="00466251">
            <w:pPr>
              <w:spacing w:after="0" w:line="240" w:lineRule="auto"/>
              <w:jc w:val="center"/>
              <w:rPr>
                <w:rFonts w:ascii="Times New Roman" w:eastAsia="Times New Roman" w:hAnsi="Times New Roman" w:cs="Times New Roman"/>
                <w:b/>
                <w:sz w:val="12"/>
                <w:szCs w:val="12"/>
              </w:rPr>
            </w:pPr>
          </w:p>
        </w:tc>
        <w:tc>
          <w:tcPr>
            <w:tcW w:w="207" w:type="pct"/>
            <w:tcBorders>
              <w:bottom w:val="single" w:sz="4" w:space="0" w:color="auto"/>
            </w:tcBorders>
            <w:shd w:val="clear" w:color="auto" w:fill="auto"/>
            <w:vAlign w:val="center"/>
          </w:tcPr>
          <w:p w:rsidR="00466251" w:rsidRPr="001150EB" w:rsidRDefault="00466251" w:rsidP="00466251">
            <w:pPr>
              <w:spacing w:after="0" w:line="240" w:lineRule="auto"/>
              <w:jc w:val="center"/>
              <w:rPr>
                <w:rFonts w:ascii="Times New Roman" w:eastAsia="Times New Roman" w:hAnsi="Times New Roman" w:cs="Times New Roman"/>
                <w:b/>
                <w:sz w:val="12"/>
                <w:szCs w:val="12"/>
              </w:rPr>
            </w:pPr>
          </w:p>
        </w:tc>
        <w:tc>
          <w:tcPr>
            <w:tcW w:w="207" w:type="pct"/>
            <w:tcBorders>
              <w:bottom w:val="single" w:sz="4" w:space="0" w:color="auto"/>
            </w:tcBorders>
            <w:shd w:val="clear" w:color="auto" w:fill="auto"/>
            <w:vAlign w:val="center"/>
          </w:tcPr>
          <w:p w:rsidR="00466251" w:rsidRPr="001150EB" w:rsidRDefault="00466251" w:rsidP="00466251">
            <w:pPr>
              <w:spacing w:after="0" w:line="240" w:lineRule="auto"/>
              <w:jc w:val="center"/>
              <w:rPr>
                <w:rFonts w:ascii="Times New Roman" w:eastAsia="Times New Roman" w:hAnsi="Times New Roman" w:cs="Times New Roman"/>
                <w:b/>
                <w:sz w:val="12"/>
                <w:szCs w:val="12"/>
              </w:rPr>
            </w:pPr>
          </w:p>
        </w:tc>
        <w:tc>
          <w:tcPr>
            <w:tcW w:w="245" w:type="pct"/>
            <w:tcBorders>
              <w:bottom w:val="single" w:sz="4" w:space="0" w:color="auto"/>
            </w:tcBorders>
            <w:shd w:val="clear" w:color="auto" w:fill="auto"/>
            <w:vAlign w:val="center"/>
          </w:tcPr>
          <w:p w:rsidR="00466251" w:rsidRPr="001150EB" w:rsidRDefault="00466251" w:rsidP="00466251">
            <w:pPr>
              <w:spacing w:after="0" w:line="240" w:lineRule="auto"/>
              <w:jc w:val="center"/>
              <w:rPr>
                <w:rFonts w:ascii="Times New Roman" w:eastAsia="Times New Roman" w:hAnsi="Times New Roman" w:cs="Times New Roman"/>
                <w:sz w:val="12"/>
                <w:szCs w:val="12"/>
              </w:rPr>
            </w:pPr>
            <w:r w:rsidRPr="001150EB">
              <w:rPr>
                <w:rFonts w:ascii="Times New Roman" w:eastAsia="Times New Roman" w:hAnsi="Times New Roman" w:cs="Times New Roman"/>
                <w:sz w:val="12"/>
                <w:szCs w:val="12"/>
              </w:rPr>
              <w:t>3</w:t>
            </w:r>
          </w:p>
        </w:tc>
        <w:tc>
          <w:tcPr>
            <w:tcW w:w="270" w:type="pct"/>
            <w:tcBorders>
              <w:bottom w:val="single" w:sz="4" w:space="0" w:color="auto"/>
            </w:tcBorders>
            <w:shd w:val="clear" w:color="auto" w:fill="auto"/>
            <w:vAlign w:val="center"/>
          </w:tcPr>
          <w:p w:rsidR="00466251" w:rsidRPr="001150EB" w:rsidRDefault="00466251" w:rsidP="00466251">
            <w:pPr>
              <w:spacing w:after="0" w:line="240" w:lineRule="auto"/>
              <w:jc w:val="center"/>
              <w:rPr>
                <w:rFonts w:ascii="Times New Roman" w:eastAsia="Times New Roman" w:hAnsi="Times New Roman" w:cs="Times New Roman"/>
                <w:sz w:val="12"/>
                <w:szCs w:val="12"/>
              </w:rPr>
            </w:pPr>
            <w:r w:rsidRPr="001150EB">
              <w:rPr>
                <w:rFonts w:ascii="Times New Roman" w:eastAsia="Times New Roman" w:hAnsi="Times New Roman" w:cs="Times New Roman"/>
                <w:sz w:val="12"/>
                <w:szCs w:val="12"/>
              </w:rPr>
              <w:t>0.36</w:t>
            </w:r>
          </w:p>
        </w:tc>
        <w:tc>
          <w:tcPr>
            <w:tcW w:w="207" w:type="pct"/>
            <w:tcBorders>
              <w:bottom w:val="single" w:sz="4" w:space="0" w:color="auto"/>
            </w:tcBorders>
            <w:shd w:val="clear" w:color="auto" w:fill="auto"/>
            <w:vAlign w:val="center"/>
          </w:tcPr>
          <w:p w:rsidR="00466251" w:rsidRPr="001150EB" w:rsidRDefault="00466251" w:rsidP="00466251">
            <w:pPr>
              <w:spacing w:after="0" w:line="240" w:lineRule="auto"/>
              <w:jc w:val="center"/>
              <w:rPr>
                <w:rFonts w:ascii="Times New Roman" w:eastAsia="Times New Roman" w:hAnsi="Times New Roman" w:cs="Times New Roman"/>
                <w:sz w:val="12"/>
                <w:szCs w:val="12"/>
              </w:rPr>
            </w:pPr>
            <w:r w:rsidRPr="001150EB">
              <w:rPr>
                <w:rFonts w:ascii="Times New Roman" w:eastAsia="Times New Roman" w:hAnsi="Times New Roman" w:cs="Times New Roman"/>
                <w:sz w:val="12"/>
                <w:szCs w:val="12"/>
              </w:rPr>
              <w:t>1.8</w:t>
            </w:r>
          </w:p>
        </w:tc>
        <w:tc>
          <w:tcPr>
            <w:tcW w:w="282" w:type="pct"/>
            <w:tcBorders>
              <w:bottom w:val="single" w:sz="4" w:space="0" w:color="auto"/>
            </w:tcBorders>
            <w:shd w:val="clear" w:color="auto" w:fill="auto"/>
            <w:vAlign w:val="center"/>
          </w:tcPr>
          <w:p w:rsidR="00466251" w:rsidRPr="001150EB" w:rsidRDefault="00466251" w:rsidP="00466251">
            <w:pPr>
              <w:spacing w:after="0" w:line="240" w:lineRule="auto"/>
              <w:jc w:val="center"/>
              <w:rPr>
                <w:rFonts w:ascii="Times New Roman" w:eastAsia="Times New Roman" w:hAnsi="Times New Roman" w:cs="Times New Roman"/>
                <w:b/>
                <w:sz w:val="12"/>
                <w:szCs w:val="12"/>
              </w:rPr>
            </w:pPr>
          </w:p>
        </w:tc>
        <w:tc>
          <w:tcPr>
            <w:tcW w:w="282" w:type="pct"/>
            <w:tcBorders>
              <w:bottom w:val="single" w:sz="4" w:space="0" w:color="auto"/>
            </w:tcBorders>
            <w:shd w:val="clear" w:color="auto" w:fill="auto"/>
            <w:vAlign w:val="center"/>
          </w:tcPr>
          <w:p w:rsidR="00466251" w:rsidRPr="001150EB" w:rsidRDefault="00466251" w:rsidP="00466251">
            <w:pPr>
              <w:spacing w:after="0" w:line="240" w:lineRule="auto"/>
              <w:jc w:val="center"/>
              <w:rPr>
                <w:rFonts w:ascii="Times New Roman" w:eastAsia="Times New Roman" w:hAnsi="Times New Roman" w:cs="Times New Roman"/>
                <w:b/>
                <w:sz w:val="12"/>
                <w:szCs w:val="12"/>
              </w:rPr>
            </w:pPr>
          </w:p>
        </w:tc>
        <w:tc>
          <w:tcPr>
            <w:tcW w:w="245" w:type="pct"/>
            <w:tcBorders>
              <w:bottom w:val="single" w:sz="4" w:space="0" w:color="auto"/>
            </w:tcBorders>
            <w:shd w:val="clear" w:color="auto" w:fill="auto"/>
            <w:vAlign w:val="center"/>
          </w:tcPr>
          <w:p w:rsidR="00466251" w:rsidRPr="001150EB" w:rsidRDefault="00466251" w:rsidP="00466251">
            <w:pPr>
              <w:spacing w:after="0" w:line="240" w:lineRule="auto"/>
              <w:jc w:val="center"/>
              <w:rPr>
                <w:rFonts w:ascii="Times New Roman" w:eastAsia="Times New Roman" w:hAnsi="Times New Roman" w:cs="Times New Roman"/>
                <w:b/>
                <w:sz w:val="12"/>
                <w:szCs w:val="12"/>
              </w:rPr>
            </w:pPr>
          </w:p>
        </w:tc>
        <w:tc>
          <w:tcPr>
            <w:tcW w:w="233" w:type="pct"/>
            <w:tcBorders>
              <w:bottom w:val="single" w:sz="4" w:space="0" w:color="auto"/>
            </w:tcBorders>
            <w:shd w:val="clear" w:color="auto" w:fill="auto"/>
            <w:vAlign w:val="center"/>
          </w:tcPr>
          <w:p w:rsidR="00466251" w:rsidRPr="001150EB" w:rsidRDefault="00466251" w:rsidP="00466251">
            <w:pPr>
              <w:spacing w:after="0" w:line="240" w:lineRule="auto"/>
              <w:jc w:val="center"/>
              <w:rPr>
                <w:rFonts w:ascii="Times New Roman" w:eastAsia="Times New Roman" w:hAnsi="Times New Roman" w:cs="Times New Roman"/>
                <w:sz w:val="12"/>
                <w:szCs w:val="12"/>
              </w:rPr>
            </w:pPr>
          </w:p>
        </w:tc>
        <w:tc>
          <w:tcPr>
            <w:tcW w:w="207" w:type="pct"/>
            <w:tcBorders>
              <w:bottom w:val="single" w:sz="4" w:space="0" w:color="auto"/>
            </w:tcBorders>
            <w:shd w:val="clear" w:color="auto" w:fill="auto"/>
            <w:vAlign w:val="center"/>
          </w:tcPr>
          <w:p w:rsidR="00466251" w:rsidRPr="001150EB" w:rsidRDefault="00466251" w:rsidP="00466251">
            <w:pPr>
              <w:spacing w:after="0" w:line="240" w:lineRule="auto"/>
              <w:jc w:val="center"/>
              <w:rPr>
                <w:rFonts w:ascii="Times New Roman" w:eastAsia="Times New Roman" w:hAnsi="Times New Roman" w:cs="Times New Roman"/>
                <w:sz w:val="12"/>
                <w:szCs w:val="12"/>
              </w:rPr>
            </w:pPr>
          </w:p>
        </w:tc>
        <w:tc>
          <w:tcPr>
            <w:tcW w:w="207" w:type="pct"/>
            <w:tcBorders>
              <w:bottom w:val="single" w:sz="4" w:space="0" w:color="auto"/>
            </w:tcBorders>
            <w:shd w:val="clear" w:color="auto" w:fill="auto"/>
            <w:vAlign w:val="center"/>
          </w:tcPr>
          <w:p w:rsidR="00466251" w:rsidRPr="00466251" w:rsidRDefault="00466251" w:rsidP="00466251">
            <w:pPr>
              <w:spacing w:after="0" w:line="240" w:lineRule="auto"/>
              <w:jc w:val="center"/>
              <w:rPr>
                <w:rFonts w:ascii="Times New Roman" w:eastAsia="Times New Roman" w:hAnsi="Times New Roman" w:cs="Times New Roman"/>
                <w:sz w:val="16"/>
                <w:szCs w:val="16"/>
              </w:rPr>
            </w:pPr>
          </w:p>
        </w:tc>
      </w:tr>
      <w:tr w:rsidR="007F77C5" w:rsidRPr="00466251" w:rsidTr="00AC7241">
        <w:tc>
          <w:tcPr>
            <w:tcW w:w="5000" w:type="pct"/>
            <w:gridSpan w:val="16"/>
            <w:tcBorders>
              <w:top w:val="single" w:sz="4" w:space="0" w:color="auto"/>
              <w:left w:val="nil"/>
              <w:bottom w:val="nil"/>
              <w:right w:val="nil"/>
            </w:tcBorders>
          </w:tcPr>
          <w:p w:rsidR="008C5B9F" w:rsidRPr="008C5B9F" w:rsidRDefault="008C5B9F" w:rsidP="007F77C5">
            <w:pPr>
              <w:spacing w:after="0" w:line="240" w:lineRule="auto"/>
              <w:jc w:val="both"/>
              <w:rPr>
                <w:rFonts w:ascii="Times New Roman" w:eastAsia="Times New Roman" w:hAnsi="Times New Roman" w:cs="Times New Roman"/>
                <w:sz w:val="16"/>
                <w:szCs w:val="16"/>
                <w:lang w:val="sr-Latn-CS"/>
              </w:rPr>
            </w:pPr>
          </w:p>
          <w:p w:rsidR="007F77C5" w:rsidRPr="00466251" w:rsidRDefault="007F77C5" w:rsidP="007F77C5">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rPr>
              <w:t>(</w:t>
            </w:r>
            <w:proofErr w:type="gramStart"/>
            <w:r w:rsidRPr="000F4DEE">
              <w:rPr>
                <w:rFonts w:ascii="Times New Roman" w:eastAsia="Times New Roman" w:hAnsi="Times New Roman" w:cs="Times New Roman"/>
              </w:rPr>
              <w:t>bm</w:t>
            </w:r>
            <w:proofErr w:type="gramEnd"/>
            <w:r w:rsidRPr="000F4DEE">
              <w:rPr>
                <w:rFonts w:ascii="Times New Roman" w:eastAsia="Times New Roman" w:hAnsi="Times New Roman" w:cs="Times New Roman"/>
              </w:rPr>
              <w:t>) biomasa; (rp) realna produkcija; (pp) potencijalna produkcija</w:t>
            </w:r>
            <w:r>
              <w:rPr>
                <w:rFonts w:ascii="Times New Roman" w:eastAsia="Times New Roman" w:hAnsi="Times New Roman" w:cs="Times New Roman"/>
              </w:rPr>
              <w:t xml:space="preserve"> </w:t>
            </w:r>
            <w:r w:rsidRPr="000F4DEE">
              <w:rPr>
                <w:rFonts w:ascii="Times New Roman" w:eastAsia="Times New Roman" w:hAnsi="Times New Roman" w:cs="Times New Roman"/>
              </w:rPr>
              <w:t>* u kg.</w:t>
            </w:r>
          </w:p>
          <w:p w:rsidR="007F77C5" w:rsidRPr="00466251" w:rsidRDefault="007F77C5" w:rsidP="00466251">
            <w:pPr>
              <w:spacing w:after="0" w:line="240" w:lineRule="auto"/>
              <w:jc w:val="center"/>
              <w:rPr>
                <w:rFonts w:ascii="Times New Roman" w:eastAsia="Times New Roman" w:hAnsi="Times New Roman" w:cs="Times New Roman"/>
                <w:sz w:val="16"/>
                <w:szCs w:val="16"/>
              </w:rPr>
            </w:pPr>
          </w:p>
        </w:tc>
      </w:tr>
    </w:tbl>
    <w:p w:rsidR="00EB3674" w:rsidRDefault="00EB3674" w:rsidP="00957E86">
      <w:pPr>
        <w:spacing w:after="0" w:line="240" w:lineRule="auto"/>
        <w:ind w:firstLine="720"/>
        <w:jc w:val="both"/>
        <w:rPr>
          <w:rFonts w:ascii="Times New Roman" w:eastAsia="Times New Roman" w:hAnsi="Times New Roman" w:cs="Times New Roman"/>
          <w:sz w:val="24"/>
          <w:szCs w:val="24"/>
        </w:rPr>
      </w:pPr>
      <w:r w:rsidRPr="00EB3674">
        <w:rPr>
          <w:rFonts w:ascii="Times New Roman" w:eastAsia="Times New Roman" w:hAnsi="Times New Roman" w:cs="Times New Roman"/>
          <w:sz w:val="24"/>
          <w:szCs w:val="24"/>
        </w:rPr>
        <w:t xml:space="preserve">Ako se posmatra starosna struktura potočne pastrmke u ribolovnim vodama Parka vidi </w:t>
      </w:r>
      <w:proofErr w:type="gramStart"/>
      <w:r w:rsidRPr="00EB3674">
        <w:rPr>
          <w:rFonts w:ascii="Times New Roman" w:eastAsia="Times New Roman" w:hAnsi="Times New Roman" w:cs="Times New Roman"/>
          <w:sz w:val="24"/>
          <w:szCs w:val="24"/>
        </w:rPr>
        <w:t>se  nepovolja</w:t>
      </w:r>
      <w:proofErr w:type="gramEnd"/>
      <w:r w:rsidRPr="00EB3674">
        <w:rPr>
          <w:rFonts w:ascii="Times New Roman" w:eastAsia="Times New Roman" w:hAnsi="Times New Roman" w:cs="Times New Roman"/>
          <w:sz w:val="24"/>
          <w:szCs w:val="24"/>
        </w:rPr>
        <w:t xml:space="preserve"> struktura u većini reka i potoka. Dominiraju manje ili više mlade jedinke, starosti 0+ i 1+ do 2+, dok su starije ribe (starosti 3+ i više) manje zastupljene (manje od 3%). </w:t>
      </w:r>
      <w:proofErr w:type="gramStart"/>
      <w:r w:rsidRPr="00EB3674">
        <w:rPr>
          <w:rFonts w:ascii="Times New Roman" w:eastAsia="Times New Roman" w:hAnsi="Times New Roman" w:cs="Times New Roman"/>
          <w:sz w:val="24"/>
          <w:szCs w:val="24"/>
        </w:rPr>
        <w:t>Povoljnija struktura zapaža se u slivu reke Brvenice, a posebno Studenice, gde su češće lovljene i pastrmke starosti 3+ i 4+ (oko 8%).</w:t>
      </w:r>
      <w:proofErr w:type="gramEnd"/>
      <w:r w:rsidRPr="00EB3674">
        <w:rPr>
          <w:rFonts w:ascii="Times New Roman" w:eastAsia="Times New Roman" w:hAnsi="Times New Roman" w:cs="Times New Roman"/>
          <w:sz w:val="24"/>
          <w:szCs w:val="24"/>
        </w:rPr>
        <w:t xml:space="preserve">  </w:t>
      </w:r>
    </w:p>
    <w:p w:rsidR="00DA68B3" w:rsidRDefault="00DA68B3" w:rsidP="00957E86">
      <w:pPr>
        <w:spacing w:after="0" w:line="240" w:lineRule="auto"/>
        <w:ind w:firstLine="720"/>
        <w:jc w:val="both"/>
        <w:rPr>
          <w:rFonts w:ascii="Times New Roman" w:eastAsia="Times New Roman" w:hAnsi="Times New Roman" w:cs="Times New Roman"/>
          <w:sz w:val="24"/>
          <w:szCs w:val="24"/>
        </w:rPr>
      </w:pPr>
    </w:p>
    <w:p w:rsidR="00DA68B3" w:rsidRPr="00DA68B3" w:rsidRDefault="00DA68B3" w:rsidP="005D7DA7">
      <w:pPr>
        <w:tabs>
          <w:tab w:val="num" w:pos="0"/>
        </w:tabs>
        <w:spacing w:after="0" w:line="240" w:lineRule="auto"/>
        <w:ind w:firstLine="720"/>
        <w:jc w:val="both"/>
        <w:rPr>
          <w:rFonts w:ascii="Times New Roman" w:eastAsia="Times New Roman" w:hAnsi="Times New Roman" w:cs="Times New Roman"/>
          <w:sz w:val="24"/>
          <w:szCs w:val="24"/>
        </w:rPr>
      </w:pPr>
      <w:r w:rsidRPr="00DA68B3">
        <w:rPr>
          <w:rFonts w:ascii="Times New Roman" w:eastAsia="Times New Roman" w:hAnsi="Times New Roman" w:cs="Times New Roman"/>
          <w:sz w:val="24"/>
          <w:szCs w:val="24"/>
        </w:rPr>
        <w:t xml:space="preserve">Ribolovni pritisak projektovan je u odnosu </w:t>
      </w:r>
      <w:proofErr w:type="gramStart"/>
      <w:r w:rsidRPr="00DA68B3">
        <w:rPr>
          <w:rFonts w:ascii="Times New Roman" w:eastAsia="Times New Roman" w:hAnsi="Times New Roman" w:cs="Times New Roman"/>
          <w:sz w:val="24"/>
          <w:szCs w:val="24"/>
        </w:rPr>
        <w:t>na</w:t>
      </w:r>
      <w:proofErr w:type="gramEnd"/>
      <w:r w:rsidRPr="00DA68B3">
        <w:rPr>
          <w:rFonts w:ascii="Times New Roman" w:eastAsia="Times New Roman" w:hAnsi="Times New Roman" w:cs="Times New Roman"/>
          <w:sz w:val="24"/>
          <w:szCs w:val="24"/>
        </w:rPr>
        <w:t xml:space="preserve"> broj prodatih dozvola tokom 2012. </w:t>
      </w:r>
      <w:proofErr w:type="gramStart"/>
      <w:r w:rsidRPr="00DA68B3">
        <w:rPr>
          <w:rFonts w:ascii="Times New Roman" w:eastAsia="Times New Roman" w:hAnsi="Times New Roman" w:cs="Times New Roman"/>
          <w:sz w:val="24"/>
          <w:szCs w:val="24"/>
        </w:rPr>
        <w:t>koji</w:t>
      </w:r>
      <w:proofErr w:type="gramEnd"/>
      <w:r w:rsidRPr="00DA68B3">
        <w:rPr>
          <w:rFonts w:ascii="Times New Roman" w:eastAsia="Times New Roman" w:hAnsi="Times New Roman" w:cs="Times New Roman"/>
          <w:sz w:val="24"/>
          <w:szCs w:val="24"/>
        </w:rPr>
        <w:t xml:space="preserve"> je iznosio ukupno 100 godišnjih i 50 dnevnih</w:t>
      </w:r>
      <w:r>
        <w:rPr>
          <w:rFonts w:ascii="Times New Roman" w:eastAsia="Times New Roman" w:hAnsi="Times New Roman" w:cs="Times New Roman"/>
          <w:sz w:val="24"/>
          <w:szCs w:val="24"/>
        </w:rPr>
        <w:t xml:space="preserve">. </w:t>
      </w:r>
      <w:r w:rsidRPr="00DA68B3">
        <w:rPr>
          <w:rFonts w:ascii="Times New Roman" w:eastAsia="Times New Roman" w:hAnsi="Times New Roman" w:cs="Times New Roman"/>
          <w:sz w:val="24"/>
          <w:szCs w:val="24"/>
        </w:rPr>
        <w:t xml:space="preserve">Anketom je utvrđeno da je prosečan broj ribolovaca koji peca u okviru Parka relativno </w:t>
      </w:r>
      <w:proofErr w:type="gramStart"/>
      <w:r w:rsidRPr="00DA68B3">
        <w:rPr>
          <w:rFonts w:ascii="Times New Roman" w:eastAsia="Times New Roman" w:hAnsi="Times New Roman" w:cs="Times New Roman"/>
          <w:sz w:val="24"/>
          <w:szCs w:val="24"/>
        </w:rPr>
        <w:t>mali</w:t>
      </w:r>
      <w:proofErr w:type="gramEnd"/>
      <w:r w:rsidRPr="00DA68B3">
        <w:rPr>
          <w:rFonts w:ascii="Times New Roman" w:eastAsia="Times New Roman" w:hAnsi="Times New Roman" w:cs="Times New Roman"/>
          <w:sz w:val="24"/>
          <w:szCs w:val="24"/>
        </w:rPr>
        <w:t xml:space="preserve">, prosečno oko 10 ribolovaca dnevno (najviše na Studenici). Ako podjemo da tokom 60 dana svaki ribolovac ulovi dnevno po 3 pastrmke ili prosečno 0,8 kg, u tom slučaju bi ukupno ribolovno opterećenje iznosilo oko 480kg. Ovde se mora, s obzirom </w:t>
      </w:r>
      <w:proofErr w:type="gramStart"/>
      <w:r w:rsidRPr="00DA68B3">
        <w:rPr>
          <w:rFonts w:ascii="Times New Roman" w:eastAsia="Times New Roman" w:hAnsi="Times New Roman" w:cs="Times New Roman"/>
          <w:sz w:val="24"/>
          <w:szCs w:val="24"/>
        </w:rPr>
        <w:t>na</w:t>
      </w:r>
      <w:proofErr w:type="gramEnd"/>
      <w:r w:rsidRPr="00DA68B3">
        <w:rPr>
          <w:rFonts w:ascii="Times New Roman" w:eastAsia="Times New Roman" w:hAnsi="Times New Roman" w:cs="Times New Roman"/>
          <w:sz w:val="24"/>
          <w:szCs w:val="24"/>
        </w:rPr>
        <w:t xml:space="preserve"> nepovoljnu starosnu strukturu populacija pastrmki, dodati i 50% krivolova (verovatno najviše od strane lokalnog i stanovništva bližih urbanih naselja). U tom slučaju bi </w:t>
      </w:r>
      <w:r w:rsidRPr="00DA68B3">
        <w:rPr>
          <w:rFonts w:ascii="Times New Roman" w:eastAsia="Times New Roman" w:hAnsi="Times New Roman" w:cs="Times New Roman"/>
          <w:sz w:val="24"/>
          <w:szCs w:val="24"/>
        </w:rPr>
        <w:lastRenderedPageBreak/>
        <w:t xml:space="preserve">projektovani pritisak iznosio oko 960 kg, a što je nešto manje </w:t>
      </w:r>
      <w:proofErr w:type="gramStart"/>
      <w:r w:rsidRPr="00DA68B3">
        <w:rPr>
          <w:rFonts w:ascii="Times New Roman" w:eastAsia="Times New Roman" w:hAnsi="Times New Roman" w:cs="Times New Roman"/>
          <w:sz w:val="24"/>
          <w:szCs w:val="24"/>
        </w:rPr>
        <w:t>od</w:t>
      </w:r>
      <w:proofErr w:type="gramEnd"/>
      <w:r w:rsidRPr="00DA68B3">
        <w:rPr>
          <w:rFonts w:ascii="Times New Roman" w:eastAsia="Times New Roman" w:hAnsi="Times New Roman" w:cs="Times New Roman"/>
          <w:sz w:val="24"/>
          <w:szCs w:val="24"/>
        </w:rPr>
        <w:t xml:space="preserve"> produkcije potočne pastrmke u reci Studenici. </w:t>
      </w:r>
    </w:p>
    <w:p w:rsidR="00DA68B3" w:rsidRPr="00DA68B3" w:rsidRDefault="00DA68B3" w:rsidP="00DA68B3">
      <w:pPr>
        <w:numPr>
          <w:ilvl w:val="0"/>
          <w:numId w:val="3"/>
        </w:numPr>
        <w:tabs>
          <w:tab w:val="num" w:pos="0"/>
        </w:tabs>
        <w:spacing w:after="0" w:line="240" w:lineRule="auto"/>
        <w:jc w:val="both"/>
        <w:rPr>
          <w:rFonts w:ascii="Times New Roman" w:eastAsia="Times New Roman" w:hAnsi="Times New Roman" w:cs="Times New Roman"/>
          <w:sz w:val="24"/>
          <w:szCs w:val="24"/>
        </w:rPr>
      </w:pPr>
      <w:r w:rsidRPr="00DA68B3">
        <w:rPr>
          <w:rFonts w:ascii="Times New Roman" w:eastAsia="Times New Roman" w:hAnsi="Times New Roman" w:cs="Times New Roman"/>
          <w:sz w:val="24"/>
          <w:szCs w:val="24"/>
        </w:rPr>
        <w:tab/>
      </w:r>
    </w:p>
    <w:p w:rsidR="00DA68B3" w:rsidRDefault="00DA68B3" w:rsidP="00957E86">
      <w:pPr>
        <w:spacing w:after="0" w:line="240" w:lineRule="auto"/>
        <w:ind w:firstLine="720"/>
        <w:jc w:val="both"/>
        <w:rPr>
          <w:rFonts w:ascii="Times New Roman" w:eastAsia="Times New Roman" w:hAnsi="Times New Roman" w:cs="Times New Roman"/>
          <w:sz w:val="24"/>
          <w:szCs w:val="24"/>
        </w:rPr>
      </w:pPr>
    </w:p>
    <w:p w:rsidR="00DA68B3" w:rsidRDefault="00DA68B3" w:rsidP="00957E86">
      <w:pPr>
        <w:spacing w:after="0" w:line="240" w:lineRule="auto"/>
        <w:ind w:firstLine="720"/>
        <w:jc w:val="both"/>
        <w:rPr>
          <w:rFonts w:ascii="Times New Roman" w:eastAsia="Times New Roman" w:hAnsi="Times New Roman" w:cs="Times New Roman"/>
          <w:sz w:val="24"/>
          <w:szCs w:val="24"/>
        </w:rPr>
      </w:pPr>
    </w:p>
    <w:p w:rsidR="00383C5F" w:rsidRPr="00957E86" w:rsidRDefault="00383C5F" w:rsidP="00957E86">
      <w:pPr>
        <w:spacing w:after="0" w:line="240" w:lineRule="auto"/>
        <w:ind w:firstLine="720"/>
        <w:jc w:val="both"/>
        <w:rPr>
          <w:rFonts w:ascii="Times New Roman" w:eastAsia="Times New Roman" w:hAnsi="Times New Roman" w:cs="Times New Roman"/>
          <w:sz w:val="24"/>
          <w:szCs w:val="24"/>
          <w:lang w:val="sr-Latn-CS"/>
        </w:rPr>
      </w:pPr>
      <w:r w:rsidRPr="00383C5F">
        <w:rPr>
          <w:rFonts w:ascii="Times New Roman" w:eastAsia="Times New Roman" w:hAnsi="Times New Roman" w:cs="Times New Roman"/>
          <w:sz w:val="24"/>
          <w:szCs w:val="24"/>
          <w:lang w:val="sr-Latn-RS"/>
        </w:rPr>
        <w:t xml:space="preserve">. </w:t>
      </w:r>
    </w:p>
    <w:p w:rsidR="00383C5F" w:rsidRPr="00383C5F" w:rsidRDefault="00383C5F" w:rsidP="00383C5F">
      <w:pPr>
        <w:spacing w:after="0" w:line="240" w:lineRule="auto"/>
        <w:ind w:firstLine="720"/>
        <w:jc w:val="both"/>
        <w:rPr>
          <w:rFonts w:ascii="Times New Roman" w:eastAsia="Times New Roman" w:hAnsi="Times New Roman" w:cs="Times New Roman"/>
          <w:sz w:val="24"/>
          <w:szCs w:val="24"/>
          <w:lang w:val="sr-Cyrl-RS"/>
        </w:rPr>
      </w:pPr>
    </w:p>
    <w:p w:rsidR="00383C5F" w:rsidRPr="00383C5F" w:rsidRDefault="00383C5F" w:rsidP="00383C5F">
      <w:pPr>
        <w:spacing w:after="0" w:line="240" w:lineRule="auto"/>
        <w:ind w:left="720"/>
        <w:jc w:val="both"/>
        <w:rPr>
          <w:rFonts w:ascii="Times New Roman" w:eastAsia="Times New Roman" w:hAnsi="Times New Roman" w:cs="Times New Roman"/>
          <w:sz w:val="24"/>
          <w:szCs w:val="24"/>
        </w:rPr>
      </w:pPr>
    </w:p>
    <w:p w:rsidR="00383C5F" w:rsidRPr="00383C5F" w:rsidRDefault="00383C5F" w:rsidP="00383C5F">
      <w:pPr>
        <w:spacing w:after="0" w:line="240" w:lineRule="auto"/>
        <w:jc w:val="both"/>
        <w:rPr>
          <w:rFonts w:ascii="Times New Roman" w:eastAsia="Times New Roman" w:hAnsi="Times New Roman" w:cs="Times New Roman"/>
          <w:b/>
          <w:sz w:val="24"/>
          <w:szCs w:val="24"/>
        </w:rPr>
      </w:pPr>
      <w:r w:rsidRPr="00383C5F">
        <w:rPr>
          <w:rFonts w:ascii="Times New Roman" w:eastAsia="Times New Roman" w:hAnsi="Times New Roman" w:cs="Times New Roman"/>
          <w:b/>
          <w:sz w:val="24"/>
          <w:szCs w:val="24"/>
        </w:rPr>
        <w:t xml:space="preserve">2. DOZVOLJENI GODIŠNJI I DNEVNI IZLOV RIBE PO VRSTAMA </w:t>
      </w:r>
    </w:p>
    <w:p w:rsidR="005F4657" w:rsidRDefault="005F4657" w:rsidP="005F4657">
      <w:pPr>
        <w:spacing w:after="0" w:line="240" w:lineRule="auto"/>
        <w:ind w:firstLine="720"/>
        <w:jc w:val="both"/>
        <w:rPr>
          <w:rFonts w:ascii="Times New Roman" w:eastAsia="Times New Roman" w:hAnsi="Times New Roman" w:cs="Times New Roman"/>
          <w:sz w:val="24"/>
          <w:szCs w:val="24"/>
        </w:rPr>
      </w:pPr>
    </w:p>
    <w:p w:rsidR="00D4720F" w:rsidRDefault="00D4720F" w:rsidP="005F4657">
      <w:pPr>
        <w:spacing w:after="0" w:line="240" w:lineRule="auto"/>
        <w:ind w:firstLine="720"/>
        <w:jc w:val="both"/>
        <w:rPr>
          <w:rFonts w:ascii="Times New Roman" w:eastAsia="Times New Roman" w:hAnsi="Times New Roman" w:cs="Times New Roman"/>
          <w:sz w:val="24"/>
          <w:szCs w:val="24"/>
        </w:rPr>
      </w:pPr>
      <w:r w:rsidRPr="00D4720F">
        <w:rPr>
          <w:rFonts w:ascii="Times New Roman" w:eastAsia="Times New Roman" w:hAnsi="Times New Roman" w:cs="Times New Roman"/>
          <w:sz w:val="24"/>
          <w:szCs w:val="24"/>
        </w:rPr>
        <w:t xml:space="preserve">Dozvoljeni godišnji ulov riba (okvir ribolova, žetva) zasnovan je </w:t>
      </w:r>
      <w:proofErr w:type="gramStart"/>
      <w:r w:rsidRPr="00D4720F">
        <w:rPr>
          <w:rFonts w:ascii="Times New Roman" w:eastAsia="Times New Roman" w:hAnsi="Times New Roman" w:cs="Times New Roman"/>
          <w:sz w:val="24"/>
          <w:szCs w:val="24"/>
        </w:rPr>
        <w:t>na</w:t>
      </w:r>
      <w:proofErr w:type="gramEnd"/>
      <w:r w:rsidRPr="00D4720F">
        <w:rPr>
          <w:rFonts w:ascii="Times New Roman" w:eastAsia="Times New Roman" w:hAnsi="Times New Roman" w:cs="Times New Roman"/>
          <w:sz w:val="24"/>
          <w:szCs w:val="24"/>
        </w:rPr>
        <w:t xml:space="preserve"> sadašnjem stanju ribljeg fonda, godišnjem prinosu i količini koja se može godišnje izloviti, a da se sačuva osnovni riblji potencijal.</w:t>
      </w:r>
    </w:p>
    <w:p w:rsidR="00D31BE8" w:rsidRDefault="005F4657" w:rsidP="005F4657">
      <w:pPr>
        <w:spacing w:after="0" w:line="240" w:lineRule="auto"/>
        <w:ind w:firstLine="720"/>
        <w:jc w:val="both"/>
        <w:rPr>
          <w:rFonts w:ascii="Times New Roman" w:eastAsia="Times New Roman" w:hAnsi="Times New Roman" w:cs="Times New Roman"/>
          <w:sz w:val="24"/>
          <w:szCs w:val="24"/>
        </w:rPr>
      </w:pPr>
      <w:proofErr w:type="gramStart"/>
      <w:r w:rsidRPr="000F4DEE">
        <w:rPr>
          <w:rFonts w:ascii="Times New Roman" w:eastAsia="Times New Roman" w:hAnsi="Times New Roman" w:cs="Times New Roman"/>
          <w:sz w:val="24"/>
          <w:szCs w:val="24"/>
        </w:rPr>
        <w:t>Prema članu 18.</w:t>
      </w:r>
      <w:proofErr w:type="gramEnd"/>
      <w:r w:rsidRPr="000F4DEE">
        <w:rPr>
          <w:rFonts w:ascii="Times New Roman" w:eastAsia="Times New Roman" w:hAnsi="Times New Roman" w:cs="Times New Roman"/>
          <w:sz w:val="24"/>
          <w:szCs w:val="24"/>
        </w:rPr>
        <w:t xml:space="preserve"> Zakona o zaštiti i održivom korišćenju ribljeg fonda </w:t>
      </w:r>
      <w:proofErr w:type="gramStart"/>
      <w:r w:rsidRPr="000F4DEE">
        <w:rPr>
          <w:rFonts w:ascii="Times New Roman" w:eastAsia="Times New Roman" w:hAnsi="Times New Roman" w:cs="Times New Roman"/>
          <w:sz w:val="24"/>
          <w:szCs w:val="24"/>
        </w:rPr>
        <w:t>( “</w:t>
      </w:r>
      <w:proofErr w:type="gramEnd"/>
      <w:r w:rsidRPr="000F4DEE">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lužbeni gl. RS”. Br. 128/2014) </w:t>
      </w:r>
      <w:r w:rsidRPr="000F4DEE">
        <w:rPr>
          <w:rFonts w:ascii="Times New Roman" w:eastAsia="Times New Roman" w:hAnsi="Times New Roman" w:cs="Times New Roman"/>
          <w:sz w:val="24"/>
          <w:szCs w:val="24"/>
        </w:rPr>
        <w:t xml:space="preserve">korisnik ribarskog područja koje se nalazi u nacionalnom parku </w:t>
      </w:r>
      <w:proofErr w:type="gramStart"/>
      <w:r w:rsidRPr="000F4DEE">
        <w:rPr>
          <w:rFonts w:ascii="Times New Roman" w:eastAsia="Times New Roman" w:hAnsi="Times New Roman" w:cs="Times New Roman"/>
          <w:sz w:val="24"/>
          <w:szCs w:val="24"/>
        </w:rPr>
        <w:t>ili</w:t>
      </w:r>
      <w:proofErr w:type="gramEnd"/>
      <w:r w:rsidRPr="000F4DEE">
        <w:rPr>
          <w:rFonts w:ascii="Times New Roman" w:eastAsia="Times New Roman" w:hAnsi="Times New Roman" w:cs="Times New Roman"/>
          <w:sz w:val="24"/>
          <w:szCs w:val="24"/>
        </w:rPr>
        <w:t xml:space="preserve"> drugom zaštićenom prirodnom dobru dužan je da Program upravljanja ribarskim područjem uskladi sa Planom upravljanja zaštićenim područjem. Na osnovu navedenog zakonskog propisa, Program upravljanja usklađuje se </w:t>
      </w:r>
      <w:proofErr w:type="gramStart"/>
      <w:r w:rsidRPr="000F4DEE">
        <w:rPr>
          <w:rFonts w:ascii="Times New Roman" w:eastAsia="Times New Roman" w:hAnsi="Times New Roman" w:cs="Times New Roman"/>
          <w:sz w:val="24"/>
          <w:szCs w:val="24"/>
        </w:rPr>
        <w:t>sa</w:t>
      </w:r>
      <w:proofErr w:type="gramEnd"/>
      <w:r w:rsidRPr="000F4DEE">
        <w:rPr>
          <w:rFonts w:ascii="Times New Roman" w:eastAsia="Times New Roman" w:hAnsi="Times New Roman" w:cs="Times New Roman"/>
          <w:sz w:val="24"/>
          <w:szCs w:val="24"/>
        </w:rPr>
        <w:t xml:space="preserve"> Uredbom Vlade Republike Srbije. ("Službeni glasnik RS", broj 45/2001) o proglašenju Parka prirode “Golija” prema kojoj su </w:t>
      </w:r>
      <w:proofErr w:type="gramStart"/>
      <w:r w:rsidRPr="000F4DEE">
        <w:rPr>
          <w:rFonts w:ascii="Times New Roman" w:eastAsia="Times New Roman" w:hAnsi="Times New Roman" w:cs="Times New Roman"/>
          <w:sz w:val="24"/>
          <w:szCs w:val="24"/>
        </w:rPr>
        <w:t>na</w:t>
      </w:r>
      <w:proofErr w:type="gramEnd"/>
      <w:r w:rsidRPr="000F4DEE">
        <w:rPr>
          <w:rFonts w:ascii="Times New Roman" w:eastAsia="Times New Roman" w:hAnsi="Times New Roman" w:cs="Times New Roman"/>
          <w:sz w:val="24"/>
          <w:szCs w:val="24"/>
        </w:rPr>
        <w:t xml:space="preserve"> području Parka izdvojene tri zone zaštite (I, II, III stepen)</w:t>
      </w:r>
      <w:r>
        <w:rPr>
          <w:rFonts w:ascii="Times New Roman" w:eastAsia="Times New Roman" w:hAnsi="Times New Roman" w:cs="Times New Roman"/>
          <w:sz w:val="24"/>
          <w:szCs w:val="24"/>
        </w:rPr>
        <w:t>.</w:t>
      </w:r>
      <w:r w:rsidRPr="000F4DEE">
        <w:rPr>
          <w:rFonts w:ascii="Times New Roman" w:eastAsia="Times New Roman" w:hAnsi="Times New Roman" w:cs="Times New Roman"/>
          <w:sz w:val="24"/>
          <w:szCs w:val="24"/>
        </w:rPr>
        <w:t xml:space="preserve"> </w:t>
      </w:r>
      <w:r w:rsidR="005C183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w:t>
      </w:r>
      <w:r w:rsidRPr="000F4DEE">
        <w:rPr>
          <w:rFonts w:ascii="Times New Roman" w:eastAsia="Times New Roman" w:hAnsi="Times New Roman" w:cs="Times New Roman"/>
          <w:sz w:val="24"/>
          <w:szCs w:val="24"/>
        </w:rPr>
        <w:t xml:space="preserve">vi predviđeni vidovi </w:t>
      </w:r>
      <w:proofErr w:type="gramStart"/>
      <w:r w:rsidRPr="000F4DEE">
        <w:rPr>
          <w:rFonts w:ascii="Times New Roman" w:eastAsia="Times New Roman" w:hAnsi="Times New Roman" w:cs="Times New Roman"/>
          <w:sz w:val="24"/>
          <w:szCs w:val="24"/>
        </w:rPr>
        <w:t>rekreativnog  ribolova</w:t>
      </w:r>
      <w:proofErr w:type="gramEnd"/>
      <w:r w:rsidRPr="000F4DEE">
        <w:rPr>
          <w:rFonts w:ascii="Times New Roman" w:eastAsia="Times New Roman" w:hAnsi="Times New Roman" w:cs="Times New Roman"/>
          <w:sz w:val="24"/>
          <w:szCs w:val="24"/>
        </w:rPr>
        <w:t xml:space="preserve"> se predviđaju  u zonama u kojima je određen III stepen zaštite</w:t>
      </w:r>
      <w:r w:rsidR="00D4720F">
        <w:rPr>
          <w:rFonts w:ascii="Times New Roman" w:eastAsia="Times New Roman" w:hAnsi="Times New Roman" w:cs="Times New Roman"/>
          <w:sz w:val="24"/>
          <w:szCs w:val="24"/>
        </w:rPr>
        <w:t>.</w:t>
      </w:r>
    </w:p>
    <w:p w:rsidR="006340C2" w:rsidRDefault="006340C2" w:rsidP="005F4657">
      <w:pPr>
        <w:spacing w:after="0" w:line="240" w:lineRule="auto"/>
        <w:ind w:firstLine="720"/>
        <w:jc w:val="both"/>
        <w:rPr>
          <w:rFonts w:ascii="Times New Roman" w:eastAsia="Times New Roman" w:hAnsi="Times New Roman" w:cs="Times New Roman"/>
          <w:sz w:val="24"/>
          <w:szCs w:val="24"/>
        </w:rPr>
      </w:pPr>
    </w:p>
    <w:p w:rsidR="00842558" w:rsidRPr="00842558" w:rsidRDefault="006340C2" w:rsidP="00842558">
      <w:pPr>
        <w:spacing w:after="0" w:line="240" w:lineRule="auto"/>
        <w:ind w:left="115" w:right="115" w:firstLine="605"/>
        <w:jc w:val="both"/>
        <w:rPr>
          <w:rFonts w:ascii="Times New Roman" w:eastAsia="Times New Roman" w:hAnsi="Times New Roman" w:cs="Times New Roman"/>
          <w:sz w:val="24"/>
          <w:szCs w:val="24"/>
          <w:lang w:val="sr-Latn-RS"/>
        </w:rPr>
      </w:pPr>
      <w:r w:rsidRPr="00D4720F">
        <w:rPr>
          <w:rFonts w:ascii="Times New Roman" w:eastAsia="Times New Roman" w:hAnsi="Times New Roman" w:cs="Times New Roman"/>
          <w:sz w:val="24"/>
          <w:szCs w:val="24"/>
        </w:rPr>
        <w:t xml:space="preserve">Imajući u vidu sve navedeno, a u cilju maksimalne zaštite ribljeg </w:t>
      </w:r>
      <w:proofErr w:type="gramStart"/>
      <w:r w:rsidRPr="00D4720F">
        <w:rPr>
          <w:rFonts w:ascii="Times New Roman" w:eastAsia="Times New Roman" w:hAnsi="Times New Roman" w:cs="Times New Roman"/>
          <w:sz w:val="24"/>
          <w:szCs w:val="24"/>
        </w:rPr>
        <w:t>fonda</w:t>
      </w:r>
      <w:proofErr w:type="gramEnd"/>
      <w:r w:rsidRPr="00D4720F">
        <w:rPr>
          <w:rFonts w:ascii="Times New Roman" w:eastAsia="Times New Roman" w:hAnsi="Times New Roman" w:cs="Times New Roman"/>
          <w:sz w:val="24"/>
          <w:szCs w:val="24"/>
        </w:rPr>
        <w:t xml:space="preserve">, a posebno stanje populacija potočne pastrmke, kao i posebno rezultata monitoringa iz 2016. </w:t>
      </w:r>
      <w:proofErr w:type="gramStart"/>
      <w:r w:rsidRPr="00D4720F">
        <w:rPr>
          <w:rFonts w:ascii="Times New Roman" w:eastAsia="Times New Roman" w:hAnsi="Times New Roman" w:cs="Times New Roman"/>
          <w:b/>
          <w:sz w:val="24"/>
          <w:szCs w:val="24"/>
        </w:rPr>
        <w:t>na</w:t>
      </w:r>
      <w:proofErr w:type="gramEnd"/>
      <w:r w:rsidRPr="00D4720F">
        <w:rPr>
          <w:rFonts w:ascii="Times New Roman" w:eastAsia="Times New Roman" w:hAnsi="Times New Roman" w:cs="Times New Roman"/>
          <w:b/>
          <w:sz w:val="24"/>
          <w:szCs w:val="24"/>
        </w:rPr>
        <w:t xml:space="preserve"> </w:t>
      </w:r>
      <w:r w:rsidR="00BC68AD">
        <w:rPr>
          <w:rFonts w:ascii="Times New Roman" w:eastAsia="Times New Roman" w:hAnsi="Times New Roman" w:cs="Times New Roman"/>
          <w:b/>
          <w:sz w:val="24"/>
          <w:szCs w:val="24"/>
        </w:rPr>
        <w:t xml:space="preserve">svim </w:t>
      </w:r>
      <w:r w:rsidRPr="00D4720F">
        <w:rPr>
          <w:rFonts w:ascii="Times New Roman" w:eastAsia="Times New Roman" w:hAnsi="Times New Roman" w:cs="Times New Roman"/>
          <w:b/>
          <w:sz w:val="24"/>
          <w:szCs w:val="24"/>
        </w:rPr>
        <w:t xml:space="preserve">ribolovnim vodama parka prirode “Golija” potočna pastrmka se u periodu ribolova može pecati </w:t>
      </w:r>
      <w:r w:rsidR="00842558" w:rsidRPr="00842558">
        <w:rPr>
          <w:rFonts w:ascii="Times New Roman" w:eastAsia="Times New Roman" w:hAnsi="Times New Roman" w:cs="Times New Roman"/>
          <w:b/>
          <w:sz w:val="24"/>
          <w:szCs w:val="24"/>
        </w:rPr>
        <w:t xml:space="preserve">samo na veštački mamac, odnosno veštačku mušicu </w:t>
      </w:r>
      <w:r w:rsidRPr="00D4720F">
        <w:rPr>
          <w:rFonts w:ascii="Times New Roman" w:eastAsia="Times New Roman" w:hAnsi="Times New Roman" w:cs="Times New Roman"/>
          <w:b/>
          <w:sz w:val="24"/>
          <w:szCs w:val="24"/>
        </w:rPr>
        <w:t xml:space="preserve">isključivo po principu “ulovi pa pusti”.  </w:t>
      </w:r>
    </w:p>
    <w:p w:rsidR="00D57F48" w:rsidRDefault="00D57F48" w:rsidP="00842558">
      <w:pPr>
        <w:spacing w:after="0" w:line="240" w:lineRule="auto"/>
        <w:jc w:val="both"/>
        <w:rPr>
          <w:rFonts w:ascii="Times New Roman" w:eastAsia="Times New Roman" w:hAnsi="Times New Roman" w:cs="Times New Roman"/>
          <w:sz w:val="24"/>
          <w:szCs w:val="24"/>
        </w:rPr>
      </w:pPr>
    </w:p>
    <w:p w:rsidR="00D4720F" w:rsidRDefault="00D4720F" w:rsidP="00FE3734">
      <w:pPr>
        <w:tabs>
          <w:tab w:val="num" w:pos="0"/>
        </w:tabs>
        <w:spacing w:after="0" w:line="240" w:lineRule="auto"/>
        <w:ind w:firstLine="720"/>
        <w:jc w:val="both"/>
        <w:rPr>
          <w:rFonts w:ascii="Times New Roman" w:eastAsia="Times New Roman" w:hAnsi="Times New Roman" w:cs="Times New Roman"/>
          <w:b/>
          <w:sz w:val="24"/>
          <w:szCs w:val="24"/>
        </w:rPr>
      </w:pPr>
      <w:r w:rsidRPr="00D4720F">
        <w:rPr>
          <w:rFonts w:ascii="Times New Roman" w:eastAsia="Times New Roman" w:hAnsi="Times New Roman" w:cs="Times New Roman"/>
          <w:b/>
          <w:sz w:val="24"/>
          <w:szCs w:val="24"/>
        </w:rPr>
        <w:t xml:space="preserve">U delu reke Studenice od granice zaštićenog područja (odnosno ribarskog područja) do uliva reke Braduljice i na delu Brvenice od granice područja do sela Gradac, dozvolićemo ribolov </w:t>
      </w:r>
      <w:r w:rsidR="006340C2" w:rsidRPr="00D4720F">
        <w:rPr>
          <w:rFonts w:ascii="Times New Roman" w:eastAsia="Times New Roman" w:hAnsi="Times New Roman" w:cs="Times New Roman"/>
          <w:b/>
          <w:sz w:val="24"/>
          <w:szCs w:val="24"/>
        </w:rPr>
        <w:t>potočne mrene u ukupnoj dnevnoj količini u masi od 1kg, pri čemu  minimalna dozvoljena lovna dužin</w:t>
      </w:r>
      <w:r w:rsidR="006340C2">
        <w:rPr>
          <w:rFonts w:ascii="Times New Roman" w:eastAsia="Times New Roman" w:hAnsi="Times New Roman" w:cs="Times New Roman"/>
          <w:b/>
          <w:sz w:val="24"/>
          <w:szCs w:val="24"/>
        </w:rPr>
        <w:t>a za potočnu mrenu iznosi 15 cm.</w:t>
      </w:r>
    </w:p>
    <w:p w:rsidR="00930723" w:rsidRDefault="00930723" w:rsidP="00FE3734">
      <w:pPr>
        <w:tabs>
          <w:tab w:val="num" w:pos="0"/>
        </w:tabs>
        <w:spacing w:after="0" w:line="240" w:lineRule="auto"/>
        <w:ind w:firstLine="720"/>
        <w:jc w:val="both"/>
        <w:rPr>
          <w:rFonts w:ascii="Times New Roman" w:eastAsia="Times New Roman" w:hAnsi="Times New Roman" w:cs="Times New Roman"/>
          <w:b/>
          <w:sz w:val="24"/>
          <w:szCs w:val="24"/>
        </w:rPr>
      </w:pPr>
    </w:p>
    <w:p w:rsidR="00B01730" w:rsidRDefault="00B01730" w:rsidP="00FE3734">
      <w:pPr>
        <w:tabs>
          <w:tab w:val="num" w:pos="0"/>
        </w:tabs>
        <w:spacing w:after="0" w:line="240" w:lineRule="auto"/>
        <w:ind w:firstLine="720"/>
        <w:jc w:val="both"/>
        <w:rPr>
          <w:rFonts w:ascii="Times New Roman" w:eastAsia="Times New Roman" w:hAnsi="Times New Roman" w:cs="Times New Roman"/>
          <w:b/>
          <w:sz w:val="24"/>
          <w:szCs w:val="24"/>
        </w:rPr>
      </w:pPr>
    </w:p>
    <w:p w:rsidR="00B01730" w:rsidRDefault="00B01730" w:rsidP="00FE3734">
      <w:pPr>
        <w:tabs>
          <w:tab w:val="num" w:pos="0"/>
        </w:tabs>
        <w:spacing w:after="0" w:line="240" w:lineRule="auto"/>
        <w:ind w:firstLine="720"/>
        <w:jc w:val="both"/>
        <w:rPr>
          <w:rFonts w:ascii="Times New Roman" w:eastAsia="Times New Roman" w:hAnsi="Times New Roman" w:cs="Times New Roman"/>
          <w:b/>
          <w:sz w:val="24"/>
          <w:szCs w:val="24"/>
        </w:rPr>
      </w:pPr>
    </w:p>
    <w:p w:rsidR="00B01730" w:rsidRDefault="00B01730" w:rsidP="00FE3734">
      <w:pPr>
        <w:tabs>
          <w:tab w:val="num" w:pos="0"/>
        </w:tabs>
        <w:spacing w:after="0" w:line="240" w:lineRule="auto"/>
        <w:ind w:firstLine="720"/>
        <w:jc w:val="both"/>
        <w:rPr>
          <w:rFonts w:ascii="Times New Roman" w:eastAsia="Times New Roman" w:hAnsi="Times New Roman" w:cs="Times New Roman"/>
          <w:b/>
          <w:sz w:val="24"/>
          <w:szCs w:val="24"/>
        </w:rPr>
      </w:pPr>
    </w:p>
    <w:p w:rsidR="00B01730" w:rsidRDefault="00B01730" w:rsidP="00FE3734">
      <w:pPr>
        <w:tabs>
          <w:tab w:val="num" w:pos="0"/>
        </w:tabs>
        <w:spacing w:after="0" w:line="240" w:lineRule="auto"/>
        <w:ind w:firstLine="720"/>
        <w:jc w:val="both"/>
        <w:rPr>
          <w:rFonts w:ascii="Times New Roman" w:eastAsia="Times New Roman" w:hAnsi="Times New Roman" w:cs="Times New Roman"/>
          <w:b/>
          <w:sz w:val="24"/>
          <w:szCs w:val="24"/>
        </w:rPr>
      </w:pPr>
    </w:p>
    <w:p w:rsidR="00B01730" w:rsidRDefault="00B01730" w:rsidP="00FE3734">
      <w:pPr>
        <w:tabs>
          <w:tab w:val="num" w:pos="0"/>
        </w:tabs>
        <w:spacing w:after="0" w:line="240" w:lineRule="auto"/>
        <w:ind w:firstLine="720"/>
        <w:jc w:val="both"/>
        <w:rPr>
          <w:rFonts w:ascii="Times New Roman" w:eastAsia="Times New Roman" w:hAnsi="Times New Roman" w:cs="Times New Roman"/>
          <w:b/>
          <w:sz w:val="24"/>
          <w:szCs w:val="24"/>
        </w:rPr>
      </w:pPr>
    </w:p>
    <w:p w:rsidR="00B01730" w:rsidRDefault="00B01730" w:rsidP="00FE3734">
      <w:pPr>
        <w:tabs>
          <w:tab w:val="num" w:pos="0"/>
        </w:tabs>
        <w:spacing w:after="0" w:line="240" w:lineRule="auto"/>
        <w:ind w:firstLine="720"/>
        <w:jc w:val="both"/>
        <w:rPr>
          <w:rFonts w:ascii="Times New Roman" w:eastAsia="Times New Roman" w:hAnsi="Times New Roman" w:cs="Times New Roman"/>
          <w:b/>
          <w:sz w:val="24"/>
          <w:szCs w:val="24"/>
        </w:rPr>
      </w:pPr>
    </w:p>
    <w:p w:rsidR="00B01730" w:rsidRDefault="00B01730" w:rsidP="00FE3734">
      <w:pPr>
        <w:tabs>
          <w:tab w:val="num" w:pos="0"/>
        </w:tabs>
        <w:spacing w:after="0" w:line="240" w:lineRule="auto"/>
        <w:ind w:firstLine="720"/>
        <w:jc w:val="both"/>
        <w:rPr>
          <w:rFonts w:ascii="Times New Roman" w:eastAsia="Times New Roman" w:hAnsi="Times New Roman" w:cs="Times New Roman"/>
          <w:b/>
          <w:sz w:val="24"/>
          <w:szCs w:val="24"/>
        </w:rPr>
      </w:pPr>
    </w:p>
    <w:p w:rsidR="00B01730" w:rsidRDefault="00B01730" w:rsidP="00FE3734">
      <w:pPr>
        <w:tabs>
          <w:tab w:val="num" w:pos="0"/>
        </w:tabs>
        <w:spacing w:after="0" w:line="240" w:lineRule="auto"/>
        <w:ind w:firstLine="720"/>
        <w:jc w:val="both"/>
        <w:rPr>
          <w:rFonts w:ascii="Times New Roman" w:eastAsia="Times New Roman" w:hAnsi="Times New Roman" w:cs="Times New Roman"/>
          <w:b/>
          <w:sz w:val="24"/>
          <w:szCs w:val="24"/>
        </w:rPr>
      </w:pPr>
    </w:p>
    <w:p w:rsidR="00B01730" w:rsidRDefault="00B01730" w:rsidP="00FE3734">
      <w:pPr>
        <w:tabs>
          <w:tab w:val="num" w:pos="0"/>
        </w:tabs>
        <w:spacing w:after="0" w:line="240" w:lineRule="auto"/>
        <w:ind w:firstLine="720"/>
        <w:jc w:val="both"/>
        <w:rPr>
          <w:rFonts w:ascii="Times New Roman" w:eastAsia="Times New Roman" w:hAnsi="Times New Roman" w:cs="Times New Roman"/>
          <w:b/>
          <w:sz w:val="24"/>
          <w:szCs w:val="24"/>
        </w:rPr>
      </w:pPr>
    </w:p>
    <w:p w:rsidR="00B01730" w:rsidRDefault="00B01730" w:rsidP="00FE3734">
      <w:pPr>
        <w:tabs>
          <w:tab w:val="num" w:pos="0"/>
        </w:tabs>
        <w:spacing w:after="0" w:line="240" w:lineRule="auto"/>
        <w:ind w:firstLine="720"/>
        <w:jc w:val="both"/>
        <w:rPr>
          <w:rFonts w:ascii="Times New Roman" w:eastAsia="Times New Roman" w:hAnsi="Times New Roman" w:cs="Times New Roman"/>
          <w:b/>
          <w:sz w:val="24"/>
          <w:szCs w:val="24"/>
        </w:rPr>
      </w:pPr>
    </w:p>
    <w:p w:rsidR="00B01730" w:rsidRDefault="00B01730" w:rsidP="00FE3734">
      <w:pPr>
        <w:tabs>
          <w:tab w:val="num" w:pos="0"/>
        </w:tabs>
        <w:spacing w:after="0" w:line="240" w:lineRule="auto"/>
        <w:ind w:firstLine="720"/>
        <w:jc w:val="both"/>
        <w:rPr>
          <w:rFonts w:ascii="Times New Roman" w:eastAsia="Times New Roman" w:hAnsi="Times New Roman" w:cs="Times New Roman"/>
          <w:b/>
          <w:sz w:val="24"/>
          <w:szCs w:val="24"/>
        </w:rPr>
      </w:pPr>
    </w:p>
    <w:p w:rsidR="000A1F02" w:rsidRPr="00D4720F" w:rsidRDefault="000A1F02" w:rsidP="00D57F48">
      <w:pPr>
        <w:tabs>
          <w:tab w:val="num" w:pos="0"/>
        </w:tabs>
        <w:spacing w:after="0" w:line="240" w:lineRule="auto"/>
        <w:jc w:val="both"/>
        <w:rPr>
          <w:rFonts w:ascii="Times New Roman" w:eastAsia="Times New Roman" w:hAnsi="Times New Roman" w:cs="Times New Roman"/>
          <w:sz w:val="24"/>
          <w:szCs w:val="24"/>
        </w:rPr>
      </w:pPr>
    </w:p>
    <w:p w:rsidR="00D4720F" w:rsidRPr="0066403A" w:rsidRDefault="00D4720F" w:rsidP="005F4657">
      <w:pPr>
        <w:spacing w:after="0" w:line="240" w:lineRule="auto"/>
        <w:ind w:firstLine="720"/>
        <w:jc w:val="both"/>
        <w:rPr>
          <w:rFonts w:ascii="Times New Roman" w:eastAsia="Times New Roman" w:hAnsi="Times New Roman" w:cs="Times New Roman"/>
          <w:sz w:val="24"/>
          <w:szCs w:val="24"/>
        </w:rPr>
      </w:pPr>
    </w:p>
    <w:p w:rsidR="00383C5F" w:rsidRPr="00383C5F" w:rsidRDefault="00383C5F" w:rsidP="00383C5F">
      <w:pPr>
        <w:spacing w:after="0" w:line="240" w:lineRule="auto"/>
        <w:ind w:firstLine="720"/>
        <w:jc w:val="center"/>
        <w:rPr>
          <w:rFonts w:ascii="Times New Roman" w:eastAsia="Times New Roman" w:hAnsi="Times New Roman" w:cs="Times New Roman"/>
          <w:b/>
          <w:sz w:val="24"/>
          <w:szCs w:val="24"/>
          <w:lang w:val="sr-Latn-CS"/>
        </w:rPr>
      </w:pPr>
      <w:r w:rsidRPr="00383C5F">
        <w:rPr>
          <w:rFonts w:ascii="Times New Roman" w:eastAsia="Times New Roman" w:hAnsi="Times New Roman" w:cs="Times New Roman"/>
          <w:b/>
          <w:sz w:val="24"/>
          <w:szCs w:val="24"/>
          <w:lang w:val="sr-Latn-CS"/>
        </w:rPr>
        <w:lastRenderedPageBreak/>
        <w:t>3. DINAMIKA PORIBLJAVANJA RIBARSKOG PODRUČJA PO VRSTAMA I KOLIČINI RIBA, VREMENU I MESTU PORIBLJAVANJA, KAO I POTREBNA NOVČANA SREDSTVA</w:t>
      </w:r>
    </w:p>
    <w:p w:rsidR="00383C5F" w:rsidRPr="00383C5F" w:rsidRDefault="00383C5F" w:rsidP="00791A8E">
      <w:pPr>
        <w:spacing w:after="0" w:line="240" w:lineRule="auto"/>
        <w:rPr>
          <w:rFonts w:ascii="Times New Roman" w:eastAsia="Times New Roman" w:hAnsi="Times New Roman" w:cs="Times New Roman"/>
          <w:b/>
          <w:sz w:val="24"/>
          <w:szCs w:val="24"/>
          <w:lang w:val="sr-Latn-CS"/>
        </w:rPr>
      </w:pPr>
    </w:p>
    <w:p w:rsidR="00383C5F" w:rsidRPr="00383C5F" w:rsidRDefault="00383C5F" w:rsidP="00383C5F">
      <w:pPr>
        <w:spacing w:after="0" w:line="240" w:lineRule="auto"/>
        <w:ind w:firstLine="720"/>
        <w:jc w:val="both"/>
        <w:rPr>
          <w:rFonts w:ascii="Times New Roman" w:eastAsia="Times New Roman" w:hAnsi="Times New Roman" w:cs="Times New Roman"/>
          <w:sz w:val="24"/>
          <w:szCs w:val="24"/>
          <w:lang w:val="sr-Latn-CS"/>
        </w:rPr>
      </w:pPr>
    </w:p>
    <w:p w:rsidR="00383C5F" w:rsidRPr="00383C5F" w:rsidRDefault="0093484A" w:rsidP="00383C5F">
      <w:pPr>
        <w:spacing w:after="120" w:line="240" w:lineRule="auto"/>
        <w:jc w:val="both"/>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rPr>
        <w:t>Tokom 2019</w:t>
      </w:r>
      <w:r w:rsidR="00383C5F" w:rsidRPr="00383C5F">
        <w:rPr>
          <w:rFonts w:ascii="Times New Roman" w:eastAsia="Times New Roman" w:hAnsi="Times New Roman" w:cs="Times New Roman"/>
          <w:sz w:val="24"/>
          <w:szCs w:val="24"/>
        </w:rPr>
        <w:t>.godine poribljavanja ribolovnih voda ovog podru</w:t>
      </w:r>
      <w:r w:rsidR="00383C5F" w:rsidRPr="00383C5F">
        <w:rPr>
          <w:rFonts w:ascii="Times New Roman" w:eastAsia="Times New Roman" w:hAnsi="Times New Roman" w:cs="Times New Roman"/>
          <w:sz w:val="24"/>
          <w:szCs w:val="24"/>
          <w:lang w:val="sr-Latn-RS"/>
        </w:rPr>
        <w:t>čja planirana su</w:t>
      </w:r>
      <w:r>
        <w:rPr>
          <w:rFonts w:ascii="Times New Roman" w:eastAsia="Times New Roman" w:hAnsi="Times New Roman" w:cs="Times New Roman"/>
          <w:sz w:val="24"/>
          <w:szCs w:val="24"/>
          <w:lang w:val="sr-Latn-RS"/>
        </w:rPr>
        <w:t xml:space="preserve"> u skladu </w:t>
      </w:r>
      <w:proofErr w:type="gramStart"/>
      <w:r>
        <w:rPr>
          <w:rFonts w:ascii="Times New Roman" w:eastAsia="Times New Roman" w:hAnsi="Times New Roman" w:cs="Times New Roman"/>
          <w:sz w:val="24"/>
          <w:szCs w:val="24"/>
          <w:lang w:val="sr-Latn-RS"/>
        </w:rPr>
        <w:t>sa</w:t>
      </w:r>
      <w:proofErr w:type="gramEnd"/>
      <w:r>
        <w:rPr>
          <w:rFonts w:ascii="Times New Roman" w:eastAsia="Times New Roman" w:hAnsi="Times New Roman" w:cs="Times New Roman"/>
          <w:sz w:val="24"/>
          <w:szCs w:val="24"/>
          <w:lang w:val="sr-Latn-RS"/>
        </w:rPr>
        <w:t xml:space="preserve"> Izmenama i dopunama programa upravljanja RP Golija 2013-22. godine</w:t>
      </w:r>
      <w:r w:rsidR="00383C5F" w:rsidRPr="00383C5F">
        <w:rPr>
          <w:rFonts w:ascii="Times New Roman" w:eastAsia="Times New Roman" w:hAnsi="Times New Roman" w:cs="Times New Roman"/>
          <w:sz w:val="24"/>
          <w:szCs w:val="24"/>
          <w:lang w:val="sr-Latn-RS"/>
        </w:rPr>
        <w:t xml:space="preserve"> i prika</w:t>
      </w:r>
      <w:r w:rsidR="00AE79C7">
        <w:rPr>
          <w:rFonts w:ascii="Times New Roman" w:eastAsia="Times New Roman" w:hAnsi="Times New Roman" w:cs="Times New Roman"/>
          <w:sz w:val="24"/>
          <w:szCs w:val="24"/>
          <w:lang w:val="sr-Latn-RS"/>
        </w:rPr>
        <w:t>zana u tabeli 3</w:t>
      </w:r>
      <w:r w:rsidR="00383C5F" w:rsidRPr="00383C5F">
        <w:rPr>
          <w:rFonts w:ascii="Times New Roman" w:eastAsia="Times New Roman" w:hAnsi="Times New Roman" w:cs="Times New Roman"/>
          <w:sz w:val="24"/>
          <w:szCs w:val="24"/>
          <w:lang w:val="sr-Latn-RS"/>
        </w:rPr>
        <w:t xml:space="preserve">.  </w:t>
      </w:r>
    </w:p>
    <w:p w:rsidR="00383C5F" w:rsidRPr="00383C5F" w:rsidRDefault="00383C5F" w:rsidP="00383C5F">
      <w:pPr>
        <w:spacing w:after="120" w:line="240" w:lineRule="auto"/>
        <w:jc w:val="both"/>
        <w:rPr>
          <w:rFonts w:ascii="Times New Roman" w:eastAsia="Times New Roman" w:hAnsi="Times New Roman" w:cs="Times New Roman"/>
          <w:sz w:val="24"/>
          <w:szCs w:val="24"/>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gridCol w:w="2394"/>
      </w:tblGrid>
      <w:tr w:rsidR="00570143" w:rsidRPr="00570143" w:rsidTr="00247C2E">
        <w:tc>
          <w:tcPr>
            <w:tcW w:w="9576" w:type="dxa"/>
            <w:gridSpan w:val="4"/>
            <w:shd w:val="clear" w:color="auto" w:fill="auto"/>
            <w:vAlign w:val="center"/>
          </w:tcPr>
          <w:p w:rsidR="00570143" w:rsidRPr="00570143" w:rsidRDefault="0046294F" w:rsidP="00570143">
            <w:pPr>
              <w:spacing w:after="120" w:line="240" w:lineRule="auto"/>
              <w:rPr>
                <w:rFonts w:ascii="Times New Roman" w:eastAsia="Times New Roman" w:hAnsi="Times New Roman" w:cs="Times New Roman"/>
                <w:b/>
                <w:lang w:val="sr-Latn-CS"/>
              </w:rPr>
            </w:pPr>
            <w:r>
              <w:rPr>
                <w:rFonts w:ascii="Times New Roman" w:eastAsia="Times New Roman" w:hAnsi="Times New Roman" w:cs="Times New Roman"/>
                <w:lang w:val="sr-Latn-CS"/>
              </w:rPr>
              <w:t>Tabela 3</w:t>
            </w:r>
            <w:r w:rsidR="00570143" w:rsidRPr="00570143">
              <w:rPr>
                <w:rFonts w:ascii="Times New Roman" w:eastAsia="Times New Roman" w:hAnsi="Times New Roman" w:cs="Times New Roman"/>
                <w:lang w:val="sr-Latn-CS"/>
              </w:rPr>
              <w:t>.  Poribljavanja potočnom pastrmkom ribolovnih voda P</w:t>
            </w:r>
            <w:r w:rsidR="0093484A">
              <w:rPr>
                <w:rFonts w:ascii="Times New Roman" w:eastAsia="Times New Roman" w:hAnsi="Times New Roman" w:cs="Times New Roman"/>
                <w:lang w:val="sr-Latn-CS"/>
              </w:rPr>
              <w:t>arka prirode „Golija“ tokom 2019</w:t>
            </w:r>
            <w:r w:rsidR="00570143" w:rsidRPr="00570143">
              <w:rPr>
                <w:rFonts w:ascii="Times New Roman" w:eastAsia="Times New Roman" w:hAnsi="Times New Roman" w:cs="Times New Roman"/>
                <w:lang w:val="sr-Latn-CS"/>
              </w:rPr>
              <w:t>.god.</w:t>
            </w:r>
          </w:p>
        </w:tc>
      </w:tr>
      <w:tr w:rsidR="00383C5F" w:rsidRPr="00570143" w:rsidTr="00247C2E">
        <w:tc>
          <w:tcPr>
            <w:tcW w:w="2394" w:type="dxa"/>
            <w:shd w:val="clear" w:color="auto" w:fill="auto"/>
            <w:vAlign w:val="center"/>
          </w:tcPr>
          <w:p w:rsidR="00383C5F" w:rsidRPr="00570143" w:rsidRDefault="00383C5F" w:rsidP="00383C5F">
            <w:pPr>
              <w:spacing w:after="120" w:line="240" w:lineRule="auto"/>
              <w:jc w:val="center"/>
              <w:rPr>
                <w:rFonts w:ascii="Times New Roman" w:eastAsia="Times New Roman" w:hAnsi="Times New Roman" w:cs="Times New Roman"/>
                <w:lang w:val="sr-Latn-CS"/>
              </w:rPr>
            </w:pPr>
            <w:r w:rsidRPr="00570143">
              <w:rPr>
                <w:rFonts w:ascii="Times New Roman" w:eastAsia="Times New Roman" w:hAnsi="Times New Roman" w:cs="Times New Roman"/>
                <w:lang w:val="sr-Latn-CS"/>
              </w:rPr>
              <w:t>Ribolovna voda</w:t>
            </w:r>
          </w:p>
        </w:tc>
        <w:tc>
          <w:tcPr>
            <w:tcW w:w="2394" w:type="dxa"/>
            <w:shd w:val="clear" w:color="auto" w:fill="auto"/>
            <w:vAlign w:val="center"/>
          </w:tcPr>
          <w:p w:rsidR="00383C5F" w:rsidRPr="00570143" w:rsidRDefault="00383C5F" w:rsidP="00383C5F">
            <w:pPr>
              <w:spacing w:after="120" w:line="240" w:lineRule="auto"/>
              <w:jc w:val="center"/>
              <w:rPr>
                <w:rFonts w:ascii="Times New Roman" w:eastAsia="Times New Roman" w:hAnsi="Times New Roman" w:cs="Times New Roman"/>
                <w:lang w:val="sr-Latn-CS"/>
              </w:rPr>
            </w:pPr>
            <w:r w:rsidRPr="00570143">
              <w:rPr>
                <w:rFonts w:ascii="Times New Roman" w:eastAsia="Times New Roman" w:hAnsi="Times New Roman" w:cs="Times New Roman"/>
                <w:lang w:val="sr-Latn-CS"/>
              </w:rPr>
              <w:t>Godina poribljavanja</w:t>
            </w:r>
          </w:p>
        </w:tc>
        <w:tc>
          <w:tcPr>
            <w:tcW w:w="2394" w:type="dxa"/>
            <w:shd w:val="clear" w:color="auto" w:fill="auto"/>
            <w:vAlign w:val="center"/>
          </w:tcPr>
          <w:p w:rsidR="00383C5F" w:rsidRPr="00570143" w:rsidRDefault="00383C5F" w:rsidP="00383C5F">
            <w:pPr>
              <w:spacing w:after="120" w:line="240" w:lineRule="auto"/>
              <w:jc w:val="center"/>
              <w:rPr>
                <w:rFonts w:ascii="Times New Roman" w:eastAsia="Times New Roman" w:hAnsi="Times New Roman" w:cs="Times New Roman"/>
                <w:lang w:val="sr-Latn-CS"/>
              </w:rPr>
            </w:pPr>
            <w:r w:rsidRPr="00570143">
              <w:rPr>
                <w:rFonts w:ascii="Times New Roman" w:eastAsia="Times New Roman" w:hAnsi="Times New Roman" w:cs="Times New Roman"/>
                <w:lang w:val="sr-Latn-CS"/>
              </w:rPr>
              <w:t>Količine u komadima</w:t>
            </w:r>
          </w:p>
        </w:tc>
        <w:tc>
          <w:tcPr>
            <w:tcW w:w="2394" w:type="dxa"/>
            <w:shd w:val="clear" w:color="auto" w:fill="auto"/>
            <w:vAlign w:val="center"/>
          </w:tcPr>
          <w:p w:rsidR="00383C5F" w:rsidRPr="00570143" w:rsidRDefault="00383C5F" w:rsidP="00383C5F">
            <w:pPr>
              <w:spacing w:after="120" w:line="240" w:lineRule="auto"/>
              <w:jc w:val="center"/>
              <w:rPr>
                <w:rFonts w:ascii="Times New Roman" w:eastAsia="Times New Roman" w:hAnsi="Times New Roman" w:cs="Times New Roman"/>
                <w:lang w:val="sr-Latn-CS"/>
              </w:rPr>
            </w:pPr>
            <w:r w:rsidRPr="00570143">
              <w:rPr>
                <w:rFonts w:ascii="Times New Roman" w:eastAsia="Times New Roman" w:hAnsi="Times New Roman" w:cs="Times New Roman"/>
                <w:lang w:val="sr-Latn-CS"/>
              </w:rPr>
              <w:t>Uzrast</w:t>
            </w:r>
          </w:p>
        </w:tc>
      </w:tr>
      <w:tr w:rsidR="00383C5F" w:rsidRPr="00570143" w:rsidTr="00247C2E">
        <w:tc>
          <w:tcPr>
            <w:tcW w:w="2394" w:type="dxa"/>
            <w:shd w:val="clear" w:color="auto" w:fill="auto"/>
            <w:vAlign w:val="center"/>
          </w:tcPr>
          <w:p w:rsidR="00383C5F" w:rsidRPr="00570143" w:rsidRDefault="00383C5F" w:rsidP="00383C5F">
            <w:pPr>
              <w:spacing w:after="120" w:line="240" w:lineRule="auto"/>
              <w:jc w:val="center"/>
              <w:rPr>
                <w:rFonts w:ascii="Times New Roman" w:eastAsia="Times New Roman" w:hAnsi="Times New Roman" w:cs="Times New Roman"/>
                <w:lang w:val="sr-Latn-CS"/>
              </w:rPr>
            </w:pPr>
            <w:r w:rsidRPr="00570143">
              <w:rPr>
                <w:rFonts w:ascii="Times New Roman" w:eastAsia="Times New Roman" w:hAnsi="Times New Roman" w:cs="Times New Roman"/>
                <w:lang w:val="sr-Latn-CS"/>
              </w:rPr>
              <w:t>Reka Studenica</w:t>
            </w:r>
          </w:p>
        </w:tc>
        <w:tc>
          <w:tcPr>
            <w:tcW w:w="2394" w:type="dxa"/>
            <w:shd w:val="clear" w:color="auto" w:fill="auto"/>
            <w:vAlign w:val="center"/>
          </w:tcPr>
          <w:p w:rsidR="00383C5F" w:rsidRPr="00570143" w:rsidRDefault="0093484A" w:rsidP="00383C5F">
            <w:pPr>
              <w:spacing w:after="120" w:line="240" w:lineRule="auto"/>
              <w:jc w:val="center"/>
              <w:rPr>
                <w:rFonts w:ascii="Times New Roman" w:eastAsia="Times New Roman" w:hAnsi="Times New Roman" w:cs="Times New Roman"/>
                <w:lang w:val="sr-Latn-CS"/>
              </w:rPr>
            </w:pPr>
            <w:r>
              <w:rPr>
                <w:rFonts w:ascii="Times New Roman" w:eastAsia="Times New Roman" w:hAnsi="Times New Roman" w:cs="Times New Roman"/>
                <w:lang w:val="sr-Latn-CS"/>
              </w:rPr>
              <w:t>2019</w:t>
            </w:r>
            <w:r w:rsidR="00383C5F" w:rsidRPr="00570143">
              <w:rPr>
                <w:rFonts w:ascii="Times New Roman" w:eastAsia="Times New Roman" w:hAnsi="Times New Roman" w:cs="Times New Roman"/>
                <w:lang w:val="sr-Latn-CS"/>
              </w:rPr>
              <w:t>.</w:t>
            </w:r>
          </w:p>
        </w:tc>
        <w:tc>
          <w:tcPr>
            <w:tcW w:w="2394" w:type="dxa"/>
            <w:shd w:val="clear" w:color="auto" w:fill="auto"/>
            <w:vAlign w:val="center"/>
          </w:tcPr>
          <w:p w:rsidR="00383C5F" w:rsidRPr="00570143" w:rsidRDefault="0093484A" w:rsidP="00383C5F">
            <w:pPr>
              <w:spacing w:after="120" w:line="240" w:lineRule="auto"/>
              <w:jc w:val="center"/>
              <w:rPr>
                <w:rFonts w:ascii="Times New Roman" w:eastAsia="Times New Roman" w:hAnsi="Times New Roman" w:cs="Times New Roman"/>
                <w:lang w:val="sr-Latn-CS"/>
              </w:rPr>
            </w:pPr>
            <w:r>
              <w:rPr>
                <w:rFonts w:ascii="Times New Roman" w:eastAsia="Times New Roman" w:hAnsi="Times New Roman" w:cs="Times New Roman"/>
                <w:lang w:val="sr-Latn-RS"/>
              </w:rPr>
              <w:t>8</w:t>
            </w:r>
            <w:r w:rsidR="00B77C32">
              <w:rPr>
                <w:rFonts w:ascii="Times New Roman" w:eastAsia="Times New Roman" w:hAnsi="Times New Roman" w:cs="Times New Roman"/>
                <w:lang w:val="sr-Latn-CS"/>
              </w:rPr>
              <w:t>.</w:t>
            </w:r>
            <w:r w:rsidR="00383C5F" w:rsidRPr="00570143">
              <w:rPr>
                <w:rFonts w:ascii="Times New Roman" w:eastAsia="Times New Roman" w:hAnsi="Times New Roman" w:cs="Times New Roman"/>
                <w:lang w:val="sr-Latn-CS"/>
              </w:rPr>
              <w:t xml:space="preserve">000 </w:t>
            </w:r>
          </w:p>
        </w:tc>
        <w:tc>
          <w:tcPr>
            <w:tcW w:w="2394" w:type="dxa"/>
            <w:shd w:val="clear" w:color="auto" w:fill="auto"/>
            <w:vAlign w:val="center"/>
          </w:tcPr>
          <w:p w:rsidR="00383C5F" w:rsidRPr="00570143" w:rsidRDefault="00383C5F" w:rsidP="00383C5F">
            <w:pPr>
              <w:spacing w:after="120" w:line="240" w:lineRule="auto"/>
              <w:jc w:val="center"/>
              <w:rPr>
                <w:rFonts w:ascii="Times New Roman" w:eastAsia="Times New Roman" w:hAnsi="Times New Roman" w:cs="Times New Roman"/>
                <w:lang w:val="sr-Latn-CS"/>
              </w:rPr>
            </w:pPr>
            <w:r w:rsidRPr="00570143">
              <w:rPr>
                <w:rFonts w:ascii="Times New Roman" w:eastAsia="Times New Roman" w:hAnsi="Times New Roman" w:cs="Times New Roman"/>
                <w:lang w:val="sr-Latn-CS"/>
              </w:rPr>
              <w:t>0+ mlađ stara od 3 do 12 meseci</w:t>
            </w:r>
          </w:p>
        </w:tc>
      </w:tr>
    </w:tbl>
    <w:p w:rsidR="00D4628B" w:rsidRDefault="00D4628B" w:rsidP="00EA29AC">
      <w:pPr>
        <w:spacing w:after="120" w:line="240" w:lineRule="auto"/>
        <w:jc w:val="both"/>
        <w:rPr>
          <w:rFonts w:ascii="Times New Roman" w:eastAsia="Times New Roman" w:hAnsi="Times New Roman" w:cs="Times New Roman"/>
          <w:sz w:val="24"/>
          <w:szCs w:val="24"/>
          <w:lang w:val="sr-Latn-CS"/>
        </w:rPr>
      </w:pPr>
    </w:p>
    <w:p w:rsidR="00203969" w:rsidRPr="00653DC1" w:rsidRDefault="00D4628B" w:rsidP="00653DC1">
      <w:pPr>
        <w:spacing w:after="120" w:line="240" w:lineRule="auto"/>
        <w:ind w:firstLine="720"/>
        <w:jc w:val="both"/>
        <w:rPr>
          <w:rFonts w:ascii="Times New Roman" w:eastAsia="Times New Roman" w:hAnsi="Times New Roman" w:cs="Times New Roman"/>
          <w:sz w:val="24"/>
          <w:szCs w:val="24"/>
          <w:lang w:val="sr-Latn-CS"/>
        </w:rPr>
      </w:pPr>
      <w:r w:rsidRPr="00D4628B">
        <w:rPr>
          <w:rFonts w:ascii="Times New Roman" w:eastAsia="Times New Roman" w:hAnsi="Times New Roman" w:cs="Times New Roman"/>
          <w:sz w:val="24"/>
          <w:szCs w:val="24"/>
          <w:lang w:val="sr-Latn-CS"/>
        </w:rPr>
        <w:t>Poribljavanja će se izvršiti tokom prole</w:t>
      </w:r>
      <w:r w:rsidRPr="00D4628B">
        <w:rPr>
          <w:rFonts w:ascii="Times New Roman" w:eastAsia="Times New Roman" w:hAnsi="Times New Roman" w:cs="Times New Roman"/>
          <w:sz w:val="24"/>
          <w:szCs w:val="24"/>
          <w:lang w:val="sr-Latn-RS"/>
        </w:rPr>
        <w:t xml:space="preserve">ćnog perioda (maj) i/ili tokom </w:t>
      </w:r>
      <w:r w:rsidRPr="00D4628B">
        <w:rPr>
          <w:rFonts w:ascii="Times New Roman" w:eastAsia="Times New Roman" w:hAnsi="Times New Roman" w:cs="Times New Roman"/>
          <w:sz w:val="24"/>
          <w:szCs w:val="24"/>
          <w:lang w:val="sr-Latn-CS"/>
        </w:rPr>
        <w:t xml:space="preserve">jesenjeg perioda (oktobar, novembar, decembar). Mlađ </w:t>
      </w:r>
      <w:r w:rsidR="003D41F3">
        <w:rPr>
          <w:rFonts w:ascii="Times New Roman" w:eastAsia="Times New Roman" w:hAnsi="Times New Roman" w:cs="Times New Roman"/>
          <w:sz w:val="24"/>
          <w:szCs w:val="24"/>
          <w:lang w:val="sr-Latn-CS"/>
        </w:rPr>
        <w:t>će se puštati u male potoke</w:t>
      </w:r>
      <w:r w:rsidRPr="00D4628B">
        <w:rPr>
          <w:rFonts w:ascii="Times New Roman" w:eastAsia="Times New Roman" w:hAnsi="Times New Roman" w:cs="Times New Roman"/>
          <w:sz w:val="24"/>
          <w:szCs w:val="24"/>
          <w:lang w:val="sr-Latn-CS"/>
        </w:rPr>
        <w:t xml:space="preserve"> koji imaju stalan </w:t>
      </w:r>
      <w:r w:rsidR="003D41F3">
        <w:rPr>
          <w:rFonts w:ascii="Times New Roman" w:eastAsia="Times New Roman" w:hAnsi="Times New Roman" w:cs="Times New Roman"/>
          <w:sz w:val="24"/>
          <w:szCs w:val="24"/>
          <w:lang w:val="sr-Latn-CS"/>
        </w:rPr>
        <w:t>tok i ulivaju se u glavnu reku. Težićemo</w:t>
      </w:r>
      <w:r w:rsidRPr="00D4628B">
        <w:rPr>
          <w:rFonts w:ascii="Times New Roman" w:eastAsia="Times New Roman" w:hAnsi="Times New Roman" w:cs="Times New Roman"/>
          <w:sz w:val="24"/>
          <w:szCs w:val="24"/>
          <w:lang w:val="sr-Latn-CS"/>
        </w:rPr>
        <w:t xml:space="preserve"> da </w:t>
      </w:r>
      <w:r w:rsidR="003D41F3">
        <w:rPr>
          <w:rFonts w:ascii="Times New Roman" w:eastAsia="Times New Roman" w:hAnsi="Times New Roman" w:cs="Times New Roman"/>
          <w:sz w:val="24"/>
          <w:szCs w:val="24"/>
          <w:lang w:val="sr-Latn-CS"/>
        </w:rPr>
        <w:t xml:space="preserve">korišćena </w:t>
      </w:r>
      <w:r w:rsidRPr="00D4628B">
        <w:rPr>
          <w:rFonts w:ascii="Times New Roman" w:eastAsia="Times New Roman" w:hAnsi="Times New Roman" w:cs="Times New Roman"/>
          <w:sz w:val="24"/>
          <w:szCs w:val="24"/>
          <w:lang w:val="sr-Latn-CS"/>
        </w:rPr>
        <w:t xml:space="preserve">mlađ bude oko 12 </w:t>
      </w:r>
      <w:r w:rsidR="003D41F3">
        <w:rPr>
          <w:rFonts w:ascii="Times New Roman" w:eastAsia="Times New Roman" w:hAnsi="Times New Roman" w:cs="Times New Roman"/>
          <w:sz w:val="24"/>
          <w:szCs w:val="24"/>
          <w:lang w:val="sr-Latn-CS"/>
        </w:rPr>
        <w:t>meseci stara</w:t>
      </w:r>
      <w:r w:rsidRPr="00D4628B">
        <w:rPr>
          <w:rFonts w:ascii="Times New Roman" w:eastAsia="Times New Roman" w:hAnsi="Times New Roman" w:cs="Times New Roman"/>
          <w:sz w:val="24"/>
          <w:szCs w:val="24"/>
          <w:lang w:val="sr-Latn-CS"/>
        </w:rPr>
        <w:t xml:space="preserve">. </w:t>
      </w:r>
      <w:r w:rsidR="002669AE" w:rsidRPr="002669AE">
        <w:rPr>
          <w:rFonts w:ascii="Times New Roman" w:eastAsia="Times New Roman" w:hAnsi="Times New Roman" w:cs="Times New Roman"/>
          <w:sz w:val="24"/>
          <w:szCs w:val="24"/>
          <w:lang w:val="sr-Latn-CS"/>
        </w:rPr>
        <w:t xml:space="preserve">Mlađ za poribljavanje </w:t>
      </w:r>
      <w:r w:rsidR="003D41F3">
        <w:rPr>
          <w:rFonts w:ascii="Times New Roman" w:eastAsia="Times New Roman" w:hAnsi="Times New Roman" w:cs="Times New Roman"/>
          <w:sz w:val="24"/>
          <w:szCs w:val="24"/>
          <w:lang w:val="sr-Latn-CS"/>
        </w:rPr>
        <w:t>će</w:t>
      </w:r>
      <w:r w:rsidR="002669AE" w:rsidRPr="002669AE">
        <w:rPr>
          <w:rFonts w:ascii="Times New Roman" w:eastAsia="Times New Roman" w:hAnsi="Times New Roman" w:cs="Times New Roman"/>
          <w:sz w:val="24"/>
          <w:szCs w:val="24"/>
          <w:lang w:val="sr-Latn-CS"/>
        </w:rPr>
        <w:t xml:space="preserve"> biti od matica (roditelja) koje su poreklom iz reke Studenice.  </w:t>
      </w:r>
    </w:p>
    <w:p w:rsidR="00383C5F" w:rsidRPr="00DE3B3A" w:rsidRDefault="00383C5F" w:rsidP="00383C5F">
      <w:pPr>
        <w:keepNext/>
        <w:spacing w:before="120" w:after="0" w:line="240" w:lineRule="auto"/>
        <w:ind w:firstLine="720"/>
        <w:jc w:val="both"/>
        <w:outlineLvl w:val="0"/>
        <w:rPr>
          <w:rFonts w:ascii="Times New Roman" w:eastAsia="Times New Roman" w:hAnsi="Times New Roman" w:cs="Times New Roman"/>
          <w:b/>
          <w:bCs/>
          <w:sz w:val="24"/>
          <w:szCs w:val="24"/>
        </w:rPr>
      </w:pPr>
      <w:proofErr w:type="gramStart"/>
      <w:r w:rsidRPr="00383C5F">
        <w:rPr>
          <w:rFonts w:ascii="Times New Roman" w:eastAsia="Times New Roman" w:hAnsi="Times New Roman" w:cs="Times New Roman"/>
          <w:bCs/>
          <w:sz w:val="24"/>
          <w:szCs w:val="24"/>
        </w:rPr>
        <w:t>Za pl</w:t>
      </w:r>
      <w:r w:rsidR="003D41F3">
        <w:rPr>
          <w:rFonts w:ascii="Times New Roman" w:eastAsia="Times New Roman" w:hAnsi="Times New Roman" w:cs="Times New Roman"/>
          <w:bCs/>
          <w:sz w:val="24"/>
          <w:szCs w:val="24"/>
        </w:rPr>
        <w:t>anirana poribljavanja tokom 2019</w:t>
      </w:r>
      <w:r w:rsidRPr="00383C5F">
        <w:rPr>
          <w:rFonts w:ascii="Times New Roman" w:eastAsia="Times New Roman" w:hAnsi="Times New Roman" w:cs="Times New Roman"/>
          <w:bCs/>
          <w:sz w:val="24"/>
          <w:szCs w:val="24"/>
        </w:rPr>
        <w:t>.</w:t>
      </w:r>
      <w:proofErr w:type="gramEnd"/>
      <w:r w:rsidRPr="00383C5F">
        <w:rPr>
          <w:rFonts w:ascii="Times New Roman" w:eastAsia="Times New Roman" w:hAnsi="Times New Roman" w:cs="Times New Roman"/>
          <w:bCs/>
          <w:sz w:val="24"/>
          <w:szCs w:val="24"/>
        </w:rPr>
        <w:t xml:space="preserve"> </w:t>
      </w:r>
      <w:proofErr w:type="gramStart"/>
      <w:r w:rsidRPr="00383C5F">
        <w:rPr>
          <w:rFonts w:ascii="Times New Roman" w:eastAsia="Times New Roman" w:hAnsi="Times New Roman" w:cs="Times New Roman"/>
          <w:bCs/>
          <w:sz w:val="24"/>
          <w:szCs w:val="24"/>
        </w:rPr>
        <w:t>godine</w:t>
      </w:r>
      <w:proofErr w:type="gramEnd"/>
      <w:r w:rsidRPr="00383C5F">
        <w:rPr>
          <w:rFonts w:ascii="Times New Roman" w:eastAsia="Times New Roman" w:hAnsi="Times New Roman" w:cs="Times New Roman"/>
          <w:bCs/>
          <w:sz w:val="24"/>
          <w:szCs w:val="24"/>
        </w:rPr>
        <w:t xml:space="preserve"> planira se izdvajanje novčanih sredstava u iznosu od </w:t>
      </w:r>
      <w:r w:rsidR="00B77C32">
        <w:rPr>
          <w:rFonts w:ascii="Times New Roman" w:eastAsia="Times New Roman" w:hAnsi="Times New Roman" w:cs="Times New Roman"/>
          <w:b/>
          <w:bCs/>
          <w:sz w:val="24"/>
          <w:szCs w:val="24"/>
        </w:rPr>
        <w:t>480.</w:t>
      </w:r>
      <w:r w:rsidRPr="00DE3B3A">
        <w:rPr>
          <w:rFonts w:ascii="Times New Roman" w:eastAsia="Times New Roman" w:hAnsi="Times New Roman" w:cs="Times New Roman"/>
          <w:b/>
          <w:bCs/>
          <w:sz w:val="24"/>
          <w:szCs w:val="24"/>
        </w:rPr>
        <w:t xml:space="preserve">000,00 </w:t>
      </w:r>
      <w:r w:rsidR="00B77C32">
        <w:rPr>
          <w:rFonts w:ascii="Times New Roman" w:eastAsia="Times New Roman" w:hAnsi="Times New Roman" w:cs="Times New Roman"/>
          <w:b/>
          <w:bCs/>
          <w:sz w:val="24"/>
          <w:szCs w:val="24"/>
        </w:rPr>
        <w:t>rsd.</w:t>
      </w:r>
      <w:r w:rsidRPr="00DE3B3A">
        <w:rPr>
          <w:rFonts w:ascii="Times New Roman" w:eastAsia="Times New Roman" w:hAnsi="Times New Roman" w:cs="Times New Roman"/>
          <w:b/>
          <w:bCs/>
          <w:sz w:val="24"/>
          <w:szCs w:val="24"/>
        </w:rPr>
        <w:t xml:space="preserve"> </w:t>
      </w:r>
    </w:p>
    <w:p w:rsidR="00D4628B" w:rsidRDefault="00D4628B" w:rsidP="00203969">
      <w:pPr>
        <w:keepNext/>
        <w:spacing w:before="120" w:after="0" w:line="240" w:lineRule="auto"/>
        <w:outlineLvl w:val="0"/>
        <w:rPr>
          <w:rFonts w:ascii="Times New Roman" w:eastAsia="Times New Roman" w:hAnsi="Times New Roman" w:cs="Times New Roman"/>
          <w:b/>
          <w:bCs/>
          <w:sz w:val="24"/>
          <w:szCs w:val="24"/>
        </w:rPr>
      </w:pPr>
    </w:p>
    <w:p w:rsidR="00B01730" w:rsidRDefault="00B01730" w:rsidP="00203969">
      <w:pPr>
        <w:keepNext/>
        <w:spacing w:before="120" w:after="0" w:line="240" w:lineRule="auto"/>
        <w:outlineLvl w:val="0"/>
        <w:rPr>
          <w:rFonts w:ascii="Times New Roman" w:eastAsia="Times New Roman" w:hAnsi="Times New Roman" w:cs="Times New Roman"/>
          <w:b/>
          <w:bCs/>
          <w:sz w:val="24"/>
          <w:szCs w:val="24"/>
        </w:rPr>
      </w:pPr>
    </w:p>
    <w:p w:rsidR="00B01730" w:rsidRDefault="00B01730" w:rsidP="00203969">
      <w:pPr>
        <w:keepNext/>
        <w:spacing w:before="120" w:after="0" w:line="240" w:lineRule="auto"/>
        <w:outlineLvl w:val="0"/>
        <w:rPr>
          <w:rFonts w:ascii="Times New Roman" w:eastAsia="Times New Roman" w:hAnsi="Times New Roman" w:cs="Times New Roman"/>
          <w:b/>
          <w:bCs/>
          <w:sz w:val="24"/>
          <w:szCs w:val="24"/>
        </w:rPr>
      </w:pPr>
    </w:p>
    <w:p w:rsidR="00B01730" w:rsidRPr="00383C5F" w:rsidRDefault="00B01730" w:rsidP="00203969">
      <w:pPr>
        <w:keepNext/>
        <w:spacing w:before="120" w:after="0" w:line="240" w:lineRule="auto"/>
        <w:outlineLvl w:val="0"/>
        <w:rPr>
          <w:rFonts w:ascii="Times New Roman" w:eastAsia="Times New Roman" w:hAnsi="Times New Roman" w:cs="Times New Roman"/>
          <w:b/>
          <w:bCs/>
          <w:sz w:val="24"/>
          <w:szCs w:val="24"/>
        </w:rPr>
      </w:pPr>
    </w:p>
    <w:p w:rsidR="00383C5F" w:rsidRPr="00383C5F" w:rsidRDefault="00383C5F" w:rsidP="00383C5F">
      <w:pPr>
        <w:keepNext/>
        <w:spacing w:before="120" w:after="0" w:line="240" w:lineRule="auto"/>
        <w:jc w:val="center"/>
        <w:outlineLvl w:val="0"/>
        <w:rPr>
          <w:rFonts w:ascii="Times New Roman" w:eastAsia="Times New Roman" w:hAnsi="Times New Roman" w:cs="Times New Roman"/>
          <w:b/>
          <w:bCs/>
          <w:sz w:val="24"/>
          <w:szCs w:val="24"/>
        </w:rPr>
      </w:pPr>
      <w:r w:rsidRPr="00383C5F">
        <w:rPr>
          <w:rFonts w:ascii="Times New Roman" w:eastAsia="Times New Roman" w:hAnsi="Times New Roman" w:cs="Times New Roman"/>
          <w:b/>
          <w:bCs/>
          <w:sz w:val="24"/>
          <w:szCs w:val="24"/>
        </w:rPr>
        <w:t xml:space="preserve">4. MERE I NAČIN ZAŠTITE I ODRŽIVOG KORIŠĆENJA RIBLJEG FONDA </w:t>
      </w:r>
    </w:p>
    <w:p w:rsidR="0095780D" w:rsidRDefault="00247C2E" w:rsidP="00247C2E">
      <w:pPr>
        <w:spacing w:after="0" w:line="240" w:lineRule="auto"/>
        <w:jc w:val="both"/>
        <w:rPr>
          <w:rFonts w:ascii="Times New Roman" w:eastAsia="Times New Roman" w:hAnsi="Times New Roman" w:cs="Times New Roman"/>
          <w:sz w:val="24"/>
          <w:szCs w:val="24"/>
        </w:rPr>
      </w:pPr>
      <w:r w:rsidRPr="00247C2E">
        <w:rPr>
          <w:rFonts w:ascii="Times New Roman" w:eastAsia="Times New Roman" w:hAnsi="Times New Roman" w:cs="Times New Roman"/>
          <w:sz w:val="24"/>
          <w:szCs w:val="24"/>
        </w:rPr>
        <w:tab/>
      </w:r>
    </w:p>
    <w:p w:rsidR="00E402B1" w:rsidRDefault="00247C2E" w:rsidP="00405E6D">
      <w:pPr>
        <w:spacing w:after="120" w:line="240" w:lineRule="auto"/>
        <w:ind w:firstLine="720"/>
        <w:jc w:val="both"/>
        <w:rPr>
          <w:rFonts w:ascii="Times New Roman" w:eastAsia="Times New Roman" w:hAnsi="Times New Roman" w:cs="Times New Roman"/>
          <w:sz w:val="24"/>
          <w:szCs w:val="24"/>
          <w:lang w:val="sr-Latn-CS"/>
        </w:rPr>
      </w:pPr>
      <w:r w:rsidRPr="00247C2E">
        <w:rPr>
          <w:rFonts w:ascii="Times New Roman" w:eastAsia="Times New Roman" w:hAnsi="Times New Roman" w:cs="Times New Roman"/>
          <w:sz w:val="24"/>
          <w:szCs w:val="24"/>
        </w:rPr>
        <w:t>Na osnovu sveobuhvatne hidrobiološke analize tekućica na području Parka prirode “Golija” može se reći da je u pogledu kapaciteta staništa većina navedenih ekosistema (potoci, reke) nedovoljno i/ili neadekvatno iskorišćeno od strane ribljeg naselja i da se produktivnost ribljih populacija određenim merama može povećati.</w:t>
      </w:r>
      <w:r w:rsidR="0037645A" w:rsidRPr="0037645A">
        <w:rPr>
          <w:rFonts w:ascii="Times New Roman" w:eastAsia="Times New Roman" w:hAnsi="Times New Roman" w:cs="Times New Roman"/>
          <w:sz w:val="24"/>
          <w:szCs w:val="24"/>
          <w:lang w:val="sr-Latn-CS"/>
        </w:rPr>
        <w:t xml:space="preserve"> </w:t>
      </w:r>
    </w:p>
    <w:p w:rsidR="0093484A" w:rsidRDefault="00E402B1" w:rsidP="005D7DA7">
      <w:pPr>
        <w:spacing w:after="120" w:line="240" w:lineRule="auto"/>
        <w:ind w:firstLine="720"/>
        <w:jc w:val="both"/>
        <w:rPr>
          <w:rFonts w:ascii="Times New Roman" w:eastAsia="Times New Roman" w:hAnsi="Times New Roman" w:cs="Times New Roman"/>
          <w:b/>
          <w:sz w:val="24"/>
          <w:szCs w:val="24"/>
          <w:lang w:val="sr-Latn-RS"/>
        </w:rPr>
      </w:pPr>
      <w:r w:rsidRPr="00E402B1">
        <w:rPr>
          <w:rFonts w:ascii="Times New Roman" w:eastAsia="Times New Roman" w:hAnsi="Times New Roman" w:cs="Times New Roman"/>
          <w:sz w:val="24"/>
          <w:szCs w:val="24"/>
          <w:lang w:val="sr-Latn-CS"/>
        </w:rPr>
        <w:t xml:space="preserve">Posebna staništa riba su pojedine ribolovne vode ili njihovi delovi značajni za biološke potrebe riba: mrest, zimovanje, rast, ishranu i kretanje/migraciju. U   posebnim staništima nije dozvoljeno vađenje peska, šljunka, kamenja i panjeva, niti preduzimanje radnji kojima se narušavanjem ekoloških odlika ribolovnih voda, ugrožava riblji fond. </w:t>
      </w:r>
      <w:r w:rsidR="0037645A" w:rsidRPr="00EC256E">
        <w:rPr>
          <w:rFonts w:ascii="Times New Roman" w:eastAsia="Times New Roman" w:hAnsi="Times New Roman" w:cs="Times New Roman"/>
          <w:sz w:val="24"/>
          <w:szCs w:val="24"/>
          <w:lang w:val="sr-Latn-CS"/>
        </w:rPr>
        <w:t>Istra</w:t>
      </w:r>
      <w:r w:rsidR="0037645A" w:rsidRPr="00EC256E">
        <w:rPr>
          <w:rFonts w:ascii="Times New Roman" w:eastAsia="Times New Roman" w:hAnsi="Times New Roman" w:cs="Times New Roman"/>
          <w:sz w:val="24"/>
          <w:szCs w:val="24"/>
          <w:lang w:val="sr-Latn-RS"/>
        </w:rPr>
        <w:t xml:space="preserve">živanjima populacije pastrmki za potrebe monitoringa 2016, </w:t>
      </w:r>
      <w:r w:rsidR="0093484A">
        <w:rPr>
          <w:rFonts w:ascii="Times New Roman" w:eastAsia="Times New Roman" w:hAnsi="Times New Roman" w:cs="Times New Roman"/>
          <w:b/>
          <w:sz w:val="24"/>
          <w:szCs w:val="24"/>
          <w:lang w:val="sr-Latn-RS"/>
        </w:rPr>
        <w:t>ustanovljena</w:t>
      </w:r>
      <w:r w:rsidR="0037645A" w:rsidRPr="00EC256E">
        <w:rPr>
          <w:rFonts w:ascii="Times New Roman" w:eastAsia="Times New Roman" w:hAnsi="Times New Roman" w:cs="Times New Roman"/>
          <w:sz w:val="24"/>
          <w:szCs w:val="24"/>
          <w:lang w:val="sr-Latn-RS"/>
        </w:rPr>
        <w:t xml:space="preserve"> </w:t>
      </w:r>
      <w:r w:rsidR="0037645A" w:rsidRPr="00D655C1">
        <w:rPr>
          <w:rFonts w:ascii="Times New Roman" w:eastAsia="Times New Roman" w:hAnsi="Times New Roman" w:cs="Times New Roman"/>
          <w:b/>
          <w:sz w:val="24"/>
          <w:szCs w:val="24"/>
          <w:lang w:val="sr-Latn-RS"/>
        </w:rPr>
        <w:t xml:space="preserve">su </w:t>
      </w:r>
      <w:r w:rsidR="0093484A">
        <w:rPr>
          <w:rFonts w:ascii="Times New Roman" w:eastAsia="Times New Roman" w:hAnsi="Times New Roman" w:cs="Times New Roman"/>
          <w:b/>
          <w:sz w:val="24"/>
          <w:szCs w:val="24"/>
          <w:lang w:val="sr-Latn-RS"/>
        </w:rPr>
        <w:t>dva</w:t>
      </w:r>
      <w:r w:rsidR="0037645A" w:rsidRPr="00D655C1">
        <w:rPr>
          <w:rFonts w:ascii="Times New Roman" w:eastAsia="Times New Roman" w:hAnsi="Times New Roman" w:cs="Times New Roman"/>
          <w:b/>
          <w:sz w:val="24"/>
          <w:szCs w:val="24"/>
          <w:lang w:val="sr-Latn-RS"/>
        </w:rPr>
        <w:t xml:space="preserve"> posebna staništa riba na ovom području</w:t>
      </w:r>
      <w:r w:rsidR="0093484A">
        <w:rPr>
          <w:rFonts w:ascii="Times New Roman" w:eastAsia="Times New Roman" w:hAnsi="Times New Roman" w:cs="Times New Roman"/>
          <w:b/>
          <w:sz w:val="24"/>
          <w:szCs w:val="24"/>
          <w:lang w:val="sr-Latn-RS"/>
        </w:rPr>
        <w:t xml:space="preserve"> i to:</w:t>
      </w:r>
    </w:p>
    <w:p w:rsidR="00B5200C" w:rsidRDefault="00B5200C" w:rsidP="005D7DA7">
      <w:pPr>
        <w:spacing w:after="120" w:line="240" w:lineRule="auto"/>
        <w:ind w:firstLine="720"/>
        <w:jc w:val="both"/>
        <w:rPr>
          <w:rFonts w:ascii="Times New Roman" w:eastAsia="Times New Roman" w:hAnsi="Times New Roman" w:cs="Times New Roman"/>
          <w:b/>
          <w:sz w:val="24"/>
          <w:szCs w:val="24"/>
          <w:lang w:val="sr-Latn-RS"/>
        </w:rPr>
      </w:pPr>
    </w:p>
    <w:p w:rsidR="0093484A" w:rsidRPr="0093484A" w:rsidRDefault="0037645A" w:rsidP="0093484A">
      <w:pPr>
        <w:pStyle w:val="ListParagraph"/>
        <w:numPr>
          <w:ilvl w:val="0"/>
          <w:numId w:val="8"/>
        </w:numPr>
        <w:spacing w:after="120" w:line="240" w:lineRule="auto"/>
        <w:jc w:val="both"/>
        <w:rPr>
          <w:rFonts w:ascii="Times New Roman" w:eastAsia="Times New Roman" w:hAnsi="Times New Roman" w:cs="Times New Roman"/>
          <w:b/>
          <w:sz w:val="24"/>
          <w:szCs w:val="24"/>
          <w:lang w:val="sr-Latn-RS"/>
        </w:rPr>
      </w:pPr>
      <w:r w:rsidRPr="0093484A">
        <w:rPr>
          <w:rFonts w:ascii="Times New Roman" w:eastAsia="Times New Roman" w:hAnsi="Times New Roman" w:cs="Times New Roman"/>
          <w:b/>
          <w:sz w:val="24"/>
          <w:szCs w:val="24"/>
          <w:lang w:val="sr-Latn-RS"/>
        </w:rPr>
        <w:t xml:space="preserve">ceo tok reke Izubre </w:t>
      </w:r>
      <w:r w:rsidR="00B01730" w:rsidRPr="00AB40F3">
        <w:rPr>
          <w:rFonts w:ascii="Times New Roman" w:eastAsia="Times New Roman" w:hAnsi="Times New Roman" w:cs="Times New Roman"/>
          <w:sz w:val="24"/>
          <w:szCs w:val="24"/>
          <w:lang w:val="sr-Latn-RS"/>
        </w:rPr>
        <w:t>(</w:t>
      </w:r>
      <w:r w:rsidR="00B5200C" w:rsidRPr="00AB40F3">
        <w:rPr>
          <w:rFonts w:ascii="Times New Roman" w:eastAsia="Times New Roman" w:hAnsi="Times New Roman" w:cs="Times New Roman"/>
          <w:sz w:val="24"/>
          <w:szCs w:val="24"/>
          <w:lang w:val="sr-Latn-RS"/>
        </w:rPr>
        <w:t xml:space="preserve">N:34.25.148;E:20.26.547 do </w:t>
      </w:r>
      <w:r w:rsidR="00B01730" w:rsidRPr="00AB40F3">
        <w:rPr>
          <w:rFonts w:ascii="Times New Roman" w:eastAsia="Times New Roman" w:hAnsi="Times New Roman" w:cs="Times New Roman"/>
          <w:sz w:val="24"/>
          <w:szCs w:val="24"/>
          <w:lang w:val="sr-Latn-RS"/>
        </w:rPr>
        <w:t>N:43.25.007;</w:t>
      </w:r>
      <w:r w:rsidR="00B5200C" w:rsidRPr="00AB40F3">
        <w:rPr>
          <w:rFonts w:ascii="Times New Roman" w:eastAsia="Times New Roman" w:hAnsi="Times New Roman" w:cs="Times New Roman"/>
          <w:sz w:val="24"/>
          <w:szCs w:val="24"/>
          <w:lang w:val="sr-Latn-RS"/>
        </w:rPr>
        <w:t>E:20.23.302</w:t>
      </w:r>
      <w:r w:rsidR="00B01730" w:rsidRPr="00AB40F3">
        <w:rPr>
          <w:rFonts w:ascii="Times New Roman" w:eastAsia="Times New Roman" w:hAnsi="Times New Roman" w:cs="Times New Roman"/>
          <w:sz w:val="24"/>
          <w:szCs w:val="24"/>
          <w:lang w:val="sr-Latn-RS"/>
        </w:rPr>
        <w:t>)</w:t>
      </w:r>
      <w:r w:rsidR="00B5200C" w:rsidRPr="00AB40F3">
        <w:rPr>
          <w:rFonts w:ascii="Times New Roman" w:eastAsia="Times New Roman" w:hAnsi="Times New Roman" w:cs="Times New Roman"/>
          <w:sz w:val="24"/>
          <w:szCs w:val="24"/>
          <w:lang w:val="sr-Latn-RS"/>
        </w:rPr>
        <w:t xml:space="preserve"> </w:t>
      </w:r>
      <w:r w:rsidRPr="00AB40F3">
        <w:rPr>
          <w:rFonts w:ascii="Times New Roman" w:eastAsia="Times New Roman" w:hAnsi="Times New Roman" w:cs="Times New Roman"/>
          <w:sz w:val="24"/>
          <w:szCs w:val="24"/>
          <w:lang w:val="sr-Latn-RS"/>
        </w:rPr>
        <w:t>i</w:t>
      </w:r>
      <w:r w:rsidRPr="0093484A">
        <w:rPr>
          <w:rFonts w:ascii="Times New Roman" w:eastAsia="Times New Roman" w:hAnsi="Times New Roman" w:cs="Times New Roman"/>
          <w:b/>
          <w:sz w:val="24"/>
          <w:szCs w:val="24"/>
          <w:lang w:val="sr-Latn-RS"/>
        </w:rPr>
        <w:t xml:space="preserve"> </w:t>
      </w:r>
    </w:p>
    <w:p w:rsidR="00247C2E" w:rsidRDefault="0037645A" w:rsidP="0093484A">
      <w:pPr>
        <w:pStyle w:val="ListParagraph"/>
        <w:numPr>
          <w:ilvl w:val="0"/>
          <w:numId w:val="8"/>
        </w:numPr>
        <w:spacing w:after="120" w:line="240" w:lineRule="auto"/>
        <w:jc w:val="both"/>
        <w:rPr>
          <w:rFonts w:ascii="Times New Roman" w:eastAsia="Times New Roman" w:hAnsi="Times New Roman" w:cs="Times New Roman"/>
          <w:b/>
          <w:sz w:val="24"/>
          <w:szCs w:val="24"/>
          <w:lang w:val="sr-Latn-RS"/>
        </w:rPr>
      </w:pPr>
      <w:r w:rsidRPr="0093484A">
        <w:rPr>
          <w:rFonts w:ascii="Times New Roman" w:eastAsia="Times New Roman" w:hAnsi="Times New Roman" w:cs="Times New Roman"/>
          <w:b/>
          <w:sz w:val="24"/>
          <w:szCs w:val="24"/>
          <w:lang w:val="sr-Latn-RS"/>
        </w:rPr>
        <w:t xml:space="preserve">gornji tok reke Brevine </w:t>
      </w:r>
      <w:r w:rsidR="0093484A">
        <w:rPr>
          <w:rFonts w:ascii="Times New Roman" w:eastAsia="Times New Roman" w:hAnsi="Times New Roman" w:cs="Times New Roman"/>
          <w:b/>
          <w:sz w:val="24"/>
          <w:szCs w:val="24"/>
          <w:lang w:val="sr-Latn-RS"/>
        </w:rPr>
        <w:t>(</w:t>
      </w:r>
      <w:r w:rsidRPr="0093484A">
        <w:rPr>
          <w:rFonts w:ascii="Times New Roman" w:eastAsia="Times New Roman" w:hAnsi="Times New Roman" w:cs="Times New Roman"/>
          <w:b/>
          <w:sz w:val="24"/>
          <w:szCs w:val="24"/>
          <w:lang w:val="sr-Latn-RS"/>
        </w:rPr>
        <w:t xml:space="preserve"> od </w:t>
      </w:r>
      <w:r w:rsidR="0093484A" w:rsidRPr="0093484A">
        <w:rPr>
          <w:rFonts w:ascii="Times New Roman" w:eastAsia="Times New Roman" w:hAnsi="Times New Roman" w:cs="Times New Roman"/>
          <w:b/>
          <w:sz w:val="24"/>
          <w:szCs w:val="24"/>
          <w:lang w:val="sr-Latn-RS"/>
        </w:rPr>
        <w:t xml:space="preserve">izvorišnih delova do </w:t>
      </w:r>
      <w:r w:rsidRPr="0093484A">
        <w:rPr>
          <w:rFonts w:ascii="Times New Roman" w:eastAsia="Times New Roman" w:hAnsi="Times New Roman" w:cs="Times New Roman"/>
          <w:b/>
          <w:sz w:val="24"/>
          <w:szCs w:val="24"/>
          <w:lang w:val="sr-Latn-RS"/>
        </w:rPr>
        <w:t>mosta ispod naselja Rudno</w:t>
      </w:r>
      <w:r w:rsidR="00B5200C">
        <w:rPr>
          <w:rFonts w:ascii="Times New Roman" w:eastAsia="Times New Roman" w:hAnsi="Times New Roman" w:cs="Times New Roman"/>
          <w:b/>
          <w:sz w:val="24"/>
          <w:szCs w:val="24"/>
          <w:lang w:val="sr-Latn-RS"/>
        </w:rPr>
        <w:t>-</w:t>
      </w:r>
      <w:r w:rsidR="00B5200C" w:rsidRPr="00B5200C">
        <w:rPr>
          <w:rFonts w:ascii="Times New Roman" w:eastAsia="Times New Roman" w:hAnsi="Times New Roman" w:cs="Times New Roman"/>
          <w:b/>
          <w:sz w:val="24"/>
          <w:szCs w:val="24"/>
          <w:lang w:val="sr-Latn-RS"/>
        </w:rPr>
        <w:t xml:space="preserve"> </w:t>
      </w:r>
      <w:r w:rsidR="00B5200C" w:rsidRPr="00AB40F3">
        <w:rPr>
          <w:rFonts w:ascii="Times New Roman" w:eastAsia="Times New Roman" w:hAnsi="Times New Roman" w:cs="Times New Roman"/>
          <w:sz w:val="24"/>
          <w:szCs w:val="24"/>
          <w:lang w:val="sr-Latn-RS"/>
        </w:rPr>
        <w:t>N:43.28.080;E:20.28.258 do N:43.25.316;E:20.29.274</w:t>
      </w:r>
      <w:r w:rsidR="0093484A" w:rsidRPr="00AB40F3">
        <w:rPr>
          <w:rFonts w:ascii="Times New Roman" w:eastAsia="Times New Roman" w:hAnsi="Times New Roman" w:cs="Times New Roman"/>
          <w:sz w:val="24"/>
          <w:szCs w:val="24"/>
          <w:lang w:val="sr-Latn-RS"/>
        </w:rPr>
        <w:t>)</w:t>
      </w:r>
    </w:p>
    <w:p w:rsidR="00B5200C" w:rsidRPr="0093484A" w:rsidRDefault="00B5200C" w:rsidP="00B5200C">
      <w:pPr>
        <w:pStyle w:val="ListParagraph"/>
        <w:spacing w:after="120" w:line="240" w:lineRule="auto"/>
        <w:ind w:left="1500"/>
        <w:jc w:val="both"/>
        <w:rPr>
          <w:rFonts w:ascii="Times New Roman" w:eastAsia="Times New Roman" w:hAnsi="Times New Roman" w:cs="Times New Roman"/>
          <w:b/>
          <w:sz w:val="24"/>
          <w:szCs w:val="24"/>
          <w:lang w:val="sr-Latn-RS"/>
        </w:rPr>
      </w:pPr>
    </w:p>
    <w:p w:rsidR="00B5200C" w:rsidRDefault="00B5200C" w:rsidP="003132BC">
      <w:pPr>
        <w:spacing w:after="0" w:line="240" w:lineRule="auto"/>
        <w:ind w:firstLine="360"/>
        <w:jc w:val="both"/>
        <w:rPr>
          <w:rFonts w:ascii="Times New Roman" w:eastAsia="Times New Roman" w:hAnsi="Times New Roman" w:cs="Times New Roman"/>
          <w:sz w:val="24"/>
          <w:szCs w:val="24"/>
        </w:rPr>
      </w:pPr>
    </w:p>
    <w:p w:rsidR="00247C2E" w:rsidRPr="00247C2E" w:rsidRDefault="00247C2E" w:rsidP="003132BC">
      <w:pPr>
        <w:spacing w:after="0" w:line="240" w:lineRule="auto"/>
        <w:ind w:firstLine="360"/>
        <w:jc w:val="both"/>
        <w:rPr>
          <w:rFonts w:ascii="Times New Roman" w:eastAsia="Times New Roman" w:hAnsi="Times New Roman" w:cs="Times New Roman"/>
          <w:sz w:val="24"/>
          <w:szCs w:val="24"/>
        </w:rPr>
      </w:pPr>
      <w:r w:rsidRPr="00247C2E">
        <w:rPr>
          <w:rFonts w:ascii="Times New Roman" w:eastAsia="Times New Roman" w:hAnsi="Times New Roman" w:cs="Times New Roman"/>
          <w:sz w:val="24"/>
          <w:szCs w:val="24"/>
        </w:rPr>
        <w:t>Najvažnije mere koje ćemo tokom perioda korišćenja sprovoditi su:</w:t>
      </w:r>
    </w:p>
    <w:p w:rsidR="00247C2E" w:rsidRPr="00247C2E" w:rsidRDefault="00247C2E" w:rsidP="00247C2E">
      <w:pPr>
        <w:spacing w:after="0" w:line="240" w:lineRule="auto"/>
        <w:jc w:val="both"/>
        <w:rPr>
          <w:rFonts w:ascii="Times New Roman" w:eastAsia="Times New Roman" w:hAnsi="Times New Roman" w:cs="Times New Roman"/>
          <w:sz w:val="24"/>
          <w:szCs w:val="24"/>
        </w:rPr>
      </w:pPr>
    </w:p>
    <w:p w:rsidR="00247C2E" w:rsidRPr="007E2E40" w:rsidRDefault="00247C2E" w:rsidP="007E2E40">
      <w:pPr>
        <w:pStyle w:val="ListParagraph"/>
        <w:numPr>
          <w:ilvl w:val="0"/>
          <w:numId w:val="6"/>
        </w:numPr>
        <w:spacing w:after="0" w:line="240" w:lineRule="auto"/>
        <w:jc w:val="both"/>
        <w:rPr>
          <w:rFonts w:ascii="Times New Roman" w:eastAsia="Times New Roman" w:hAnsi="Times New Roman" w:cs="Times New Roman"/>
          <w:b/>
          <w:sz w:val="24"/>
          <w:szCs w:val="24"/>
          <w:u w:val="single"/>
        </w:rPr>
      </w:pPr>
      <w:r w:rsidRPr="007E2E40">
        <w:rPr>
          <w:rFonts w:ascii="Times New Roman" w:eastAsia="Times New Roman" w:hAnsi="Times New Roman" w:cs="Times New Roman"/>
          <w:sz w:val="24"/>
          <w:szCs w:val="24"/>
        </w:rPr>
        <w:t>Prema članu 20. Zakona o zaštiti i održivom korišćenju ribljeg fonda (</w:t>
      </w:r>
      <w:r w:rsidRPr="007E2E40">
        <w:rPr>
          <w:rFonts w:ascii="Times New Roman" w:eastAsia="Times New Roman" w:hAnsi="Times New Roman" w:cs="Times New Roman"/>
          <w:sz w:val="24"/>
          <w:szCs w:val="24"/>
          <w:lang w:val="sr-Cyrl-RS"/>
        </w:rPr>
        <w:t>„</w:t>
      </w:r>
      <w:r w:rsidRPr="007E2E40">
        <w:rPr>
          <w:rFonts w:ascii="Times New Roman" w:eastAsia="Times New Roman" w:hAnsi="Times New Roman" w:cs="Times New Roman"/>
          <w:sz w:val="24"/>
          <w:szCs w:val="24"/>
        </w:rPr>
        <w:t>Službeni gl. RS</w:t>
      </w:r>
      <w:proofErr w:type="gramStart"/>
      <w:r w:rsidRPr="007E2E40">
        <w:rPr>
          <w:rFonts w:ascii="Times New Roman" w:eastAsia="Times New Roman" w:hAnsi="Times New Roman" w:cs="Times New Roman"/>
          <w:sz w:val="24"/>
          <w:szCs w:val="24"/>
          <w:lang w:val="sr-Cyrl-RS"/>
        </w:rPr>
        <w:t>“</w:t>
      </w:r>
      <w:r w:rsidRPr="007E2E40">
        <w:rPr>
          <w:rFonts w:ascii="Times New Roman" w:eastAsia="Times New Roman" w:hAnsi="Times New Roman" w:cs="Times New Roman"/>
          <w:sz w:val="24"/>
          <w:szCs w:val="24"/>
        </w:rPr>
        <w:t xml:space="preserve"> </w:t>
      </w:r>
      <w:r w:rsidRPr="007E2E40">
        <w:rPr>
          <w:rFonts w:ascii="Times New Roman" w:eastAsia="Times New Roman" w:hAnsi="Times New Roman" w:cs="Times New Roman"/>
          <w:sz w:val="24"/>
          <w:szCs w:val="24"/>
          <w:lang w:val="sr-Cyrl-RS"/>
        </w:rPr>
        <w:t>б</w:t>
      </w:r>
      <w:r w:rsidRPr="007E2E40">
        <w:rPr>
          <w:rFonts w:ascii="Times New Roman" w:eastAsia="Times New Roman" w:hAnsi="Times New Roman" w:cs="Times New Roman"/>
          <w:sz w:val="24"/>
          <w:szCs w:val="24"/>
        </w:rPr>
        <w:t>r</w:t>
      </w:r>
      <w:proofErr w:type="gramEnd"/>
      <w:r w:rsidRPr="007E2E40">
        <w:rPr>
          <w:rFonts w:ascii="Times New Roman" w:eastAsia="Times New Roman" w:hAnsi="Times New Roman" w:cs="Times New Roman"/>
          <w:sz w:val="24"/>
          <w:szCs w:val="24"/>
        </w:rPr>
        <w:t xml:space="preserve">. 128/2014) «korisnik ribarskog područja koje se nalazi u nacionalnom parku ili drugom zaštićenom prirodnom dobru dužan je da program upravljanja ribarskim područjem uskladi sa Planom upravljanja zaštićenim područjem. Na osnovu navedenog zakonskog propisa, program upravljanja usklađuje se sa Uredbom Vlade Republike </w:t>
      </w:r>
      <w:proofErr w:type="gramStart"/>
      <w:r w:rsidRPr="007E2E40">
        <w:rPr>
          <w:rFonts w:ascii="Times New Roman" w:eastAsia="Times New Roman" w:hAnsi="Times New Roman" w:cs="Times New Roman"/>
          <w:sz w:val="24"/>
          <w:szCs w:val="24"/>
        </w:rPr>
        <w:t>Srbije(</w:t>
      </w:r>
      <w:proofErr w:type="gramEnd"/>
      <w:r w:rsidRPr="007E2E40">
        <w:rPr>
          <w:rFonts w:ascii="Times New Roman" w:eastAsia="Times New Roman" w:hAnsi="Times New Roman" w:cs="Times New Roman"/>
          <w:sz w:val="24"/>
          <w:szCs w:val="24"/>
        </w:rPr>
        <w:t>"Službeni glasnik RS", broj 45/2001. godine) o proglašenju Parka prirode “Golija” prema kojoj su na području Parka izdvojene tri zone zaštite (I, II, III stepen)  sa kojima se upravljač upoznat kao i sa delatnostima koje su u njima dozvoljene i njihovim mogućim uticajem na životnu sredinu, posebno na vodene ekosisteme.</w:t>
      </w:r>
      <w:r w:rsidR="007E2E40">
        <w:rPr>
          <w:rFonts w:ascii="Times New Roman" w:eastAsia="Times New Roman" w:hAnsi="Times New Roman" w:cs="Times New Roman"/>
          <w:sz w:val="24"/>
          <w:szCs w:val="24"/>
        </w:rPr>
        <w:t xml:space="preserve"> </w:t>
      </w:r>
      <w:r w:rsidRPr="007E2E40">
        <w:rPr>
          <w:rFonts w:ascii="Times New Roman" w:eastAsia="Times New Roman" w:hAnsi="Times New Roman" w:cs="Times New Roman"/>
          <w:sz w:val="24"/>
          <w:szCs w:val="24"/>
        </w:rPr>
        <w:t xml:space="preserve">Na osnovu sadržaja navedene Uredbe u granicama I, II, III stepen zaštite, tokom korišćenja ribarskog područja naše aktivnosti i delatnosti uskladićemo </w:t>
      </w:r>
      <w:proofErr w:type="gramStart"/>
      <w:r w:rsidRPr="007E2E40">
        <w:rPr>
          <w:rFonts w:ascii="Times New Roman" w:eastAsia="Times New Roman" w:hAnsi="Times New Roman" w:cs="Times New Roman"/>
          <w:sz w:val="24"/>
          <w:szCs w:val="24"/>
        </w:rPr>
        <w:t>sa</w:t>
      </w:r>
      <w:proofErr w:type="gramEnd"/>
      <w:r w:rsidRPr="007E2E40">
        <w:rPr>
          <w:rFonts w:ascii="Times New Roman" w:eastAsia="Times New Roman" w:hAnsi="Times New Roman" w:cs="Times New Roman"/>
          <w:sz w:val="24"/>
          <w:szCs w:val="24"/>
        </w:rPr>
        <w:t xml:space="preserve"> aktivnostima i delatnostima koje su u određenom stepenu zaštite dozvoljene. Imajući u vidu odredb</w:t>
      </w:r>
      <w:r w:rsidR="00D655C1">
        <w:rPr>
          <w:rFonts w:ascii="Times New Roman" w:eastAsia="Times New Roman" w:hAnsi="Times New Roman" w:cs="Times New Roman"/>
          <w:sz w:val="24"/>
          <w:szCs w:val="24"/>
        </w:rPr>
        <w:t xml:space="preserve">e zakona i navedene Uredbe, a </w:t>
      </w:r>
      <w:r w:rsidRPr="007E2E40">
        <w:rPr>
          <w:rFonts w:ascii="Times New Roman" w:eastAsia="Times New Roman" w:hAnsi="Times New Roman" w:cs="Times New Roman"/>
          <w:sz w:val="24"/>
          <w:szCs w:val="24"/>
        </w:rPr>
        <w:t>s</w:t>
      </w:r>
      <w:r w:rsidR="00D655C1">
        <w:rPr>
          <w:rFonts w:ascii="Times New Roman" w:eastAsia="Times New Roman" w:hAnsi="Times New Roman" w:cs="Times New Roman"/>
          <w:sz w:val="24"/>
          <w:szCs w:val="24"/>
        </w:rPr>
        <w:t xml:space="preserve"> </w:t>
      </w:r>
      <w:r w:rsidRPr="007E2E40">
        <w:rPr>
          <w:rFonts w:ascii="Times New Roman" w:eastAsia="Times New Roman" w:hAnsi="Times New Roman" w:cs="Times New Roman"/>
          <w:sz w:val="24"/>
          <w:szCs w:val="24"/>
        </w:rPr>
        <w:t xml:space="preserve">tim u vezi obaveze upravljača Parka prirode, kao i prirodni potencijal </w:t>
      </w:r>
      <w:r w:rsidR="00D655C1">
        <w:rPr>
          <w:rFonts w:ascii="Times New Roman" w:eastAsia="Times New Roman" w:hAnsi="Times New Roman" w:cs="Times New Roman"/>
          <w:sz w:val="24"/>
          <w:szCs w:val="24"/>
        </w:rPr>
        <w:t>obuhva</w:t>
      </w:r>
      <w:r w:rsidR="00D655C1">
        <w:rPr>
          <w:rFonts w:ascii="Times New Roman" w:eastAsia="Times New Roman" w:hAnsi="Times New Roman" w:cs="Times New Roman"/>
          <w:sz w:val="24"/>
          <w:szCs w:val="24"/>
          <w:lang w:val="sr-Latn-RS"/>
        </w:rPr>
        <w:t>ćenih</w:t>
      </w:r>
      <w:r w:rsidRPr="007E2E40">
        <w:rPr>
          <w:rFonts w:ascii="Times New Roman" w:eastAsia="Times New Roman" w:hAnsi="Times New Roman" w:cs="Times New Roman"/>
          <w:sz w:val="24"/>
          <w:szCs w:val="24"/>
        </w:rPr>
        <w:t xml:space="preserve"> reka i potoka, Program upravljanja </w:t>
      </w:r>
      <w:proofErr w:type="gramStart"/>
      <w:r w:rsidRPr="007E2E40">
        <w:rPr>
          <w:rFonts w:ascii="Times New Roman" w:eastAsia="Times New Roman" w:hAnsi="Times New Roman" w:cs="Times New Roman"/>
          <w:sz w:val="24"/>
          <w:szCs w:val="24"/>
        </w:rPr>
        <w:t>za  period</w:t>
      </w:r>
      <w:proofErr w:type="gramEnd"/>
      <w:r w:rsidRPr="007E2E40">
        <w:rPr>
          <w:rFonts w:ascii="Times New Roman" w:eastAsia="Times New Roman" w:hAnsi="Times New Roman" w:cs="Times New Roman"/>
          <w:sz w:val="24"/>
          <w:szCs w:val="24"/>
        </w:rPr>
        <w:t xml:space="preserve"> 2013–2022. </w:t>
      </w:r>
      <w:proofErr w:type="gramStart"/>
      <w:r w:rsidRPr="007E2E40">
        <w:rPr>
          <w:rFonts w:ascii="Times New Roman" w:eastAsia="Times New Roman" w:hAnsi="Times New Roman" w:cs="Times New Roman"/>
          <w:sz w:val="24"/>
          <w:szCs w:val="24"/>
        </w:rPr>
        <w:t>je</w:t>
      </w:r>
      <w:proofErr w:type="gramEnd"/>
      <w:r w:rsidRPr="007E2E40">
        <w:rPr>
          <w:rFonts w:ascii="Times New Roman" w:eastAsia="Times New Roman" w:hAnsi="Times New Roman" w:cs="Times New Roman"/>
          <w:sz w:val="24"/>
          <w:szCs w:val="24"/>
        </w:rPr>
        <w:t xml:space="preserve"> u skladu sa propisanim merama  zaštite akvatične flore i faune, posebno riba i rakova. Iz svega navedenog</w:t>
      </w:r>
      <w:proofErr w:type="gramStart"/>
      <w:r w:rsidRPr="007E2E40">
        <w:rPr>
          <w:rFonts w:ascii="Times New Roman" w:eastAsia="Times New Roman" w:hAnsi="Times New Roman" w:cs="Times New Roman"/>
          <w:sz w:val="24"/>
          <w:szCs w:val="24"/>
        </w:rPr>
        <w:t>,  Program</w:t>
      </w:r>
      <w:proofErr w:type="gramEnd"/>
      <w:r w:rsidRPr="007E2E40">
        <w:rPr>
          <w:rFonts w:ascii="Times New Roman" w:eastAsia="Times New Roman" w:hAnsi="Times New Roman" w:cs="Times New Roman"/>
          <w:sz w:val="24"/>
          <w:szCs w:val="24"/>
        </w:rPr>
        <w:t xml:space="preserve"> upravljanja se bazira na principu neophodnosti zaštite šumskih i livadskih zajednica, izvorišta određenih reka, divljači, ribe i drugih vrednosti Parka prirode “Golija. </w:t>
      </w:r>
      <w:r w:rsidRPr="00D655C1">
        <w:rPr>
          <w:rFonts w:ascii="Times New Roman" w:eastAsia="Times New Roman" w:hAnsi="Times New Roman" w:cs="Times New Roman"/>
          <w:b/>
          <w:sz w:val="24"/>
          <w:szCs w:val="24"/>
        </w:rPr>
        <w:t xml:space="preserve">U vezi sa ovim, svi predviđeni vidovi </w:t>
      </w:r>
      <w:proofErr w:type="gramStart"/>
      <w:r w:rsidRPr="00D655C1">
        <w:rPr>
          <w:rFonts w:ascii="Times New Roman" w:eastAsia="Times New Roman" w:hAnsi="Times New Roman" w:cs="Times New Roman"/>
          <w:b/>
          <w:sz w:val="24"/>
          <w:szCs w:val="24"/>
        </w:rPr>
        <w:t>rekreativnog  ribolova</w:t>
      </w:r>
      <w:proofErr w:type="gramEnd"/>
      <w:r w:rsidRPr="00D655C1">
        <w:rPr>
          <w:rFonts w:ascii="Times New Roman" w:eastAsia="Times New Roman" w:hAnsi="Times New Roman" w:cs="Times New Roman"/>
          <w:b/>
          <w:sz w:val="24"/>
          <w:szCs w:val="24"/>
        </w:rPr>
        <w:t xml:space="preserve"> se predviđaju  u zonama u kojima je određen III stepen zaštite</w:t>
      </w:r>
      <w:r w:rsidRPr="007E2E40">
        <w:rPr>
          <w:rFonts w:ascii="Times New Roman" w:eastAsia="Times New Roman" w:hAnsi="Times New Roman" w:cs="Times New Roman"/>
          <w:sz w:val="24"/>
          <w:szCs w:val="24"/>
        </w:rPr>
        <w:t xml:space="preserve">. </w:t>
      </w:r>
    </w:p>
    <w:p w:rsidR="0037645A" w:rsidRPr="0037645A" w:rsidRDefault="0037645A" w:rsidP="0037645A">
      <w:pPr>
        <w:pStyle w:val="ListParagraph"/>
        <w:numPr>
          <w:ilvl w:val="0"/>
          <w:numId w:val="6"/>
        </w:numPr>
        <w:spacing w:after="120" w:line="240" w:lineRule="auto"/>
        <w:jc w:val="both"/>
        <w:rPr>
          <w:rFonts w:ascii="Times New Roman" w:eastAsia="Times New Roman" w:hAnsi="Times New Roman" w:cs="Times New Roman"/>
          <w:sz w:val="24"/>
          <w:szCs w:val="24"/>
          <w:lang w:val="sr-Latn-CS"/>
        </w:rPr>
      </w:pPr>
      <w:r w:rsidRPr="0037645A">
        <w:rPr>
          <w:rFonts w:ascii="Times New Roman" w:eastAsia="Times New Roman" w:hAnsi="Times New Roman" w:cs="Times New Roman"/>
          <w:sz w:val="24"/>
          <w:szCs w:val="24"/>
          <w:lang w:val="sr-Latn-CS"/>
        </w:rPr>
        <w:t>Tokom mrestne migracije potočne pastrmke u periodu oktobar - novembar, pratićemo ova kretanja u cilju prepoznavanja delova rečnih staništa koja su pogodna za mrest potočne pastrmke. Cela ova područja (migratorni put, prirodno plodište) predst</w:t>
      </w:r>
      <w:r w:rsidR="00D655C1">
        <w:rPr>
          <w:rFonts w:ascii="Times New Roman" w:eastAsia="Times New Roman" w:hAnsi="Times New Roman" w:cs="Times New Roman"/>
          <w:sz w:val="24"/>
          <w:szCs w:val="24"/>
          <w:lang w:val="sr-Latn-CS"/>
        </w:rPr>
        <w:t>a</w:t>
      </w:r>
      <w:r w:rsidRPr="0037645A">
        <w:rPr>
          <w:rFonts w:ascii="Times New Roman" w:eastAsia="Times New Roman" w:hAnsi="Times New Roman" w:cs="Times New Roman"/>
          <w:sz w:val="24"/>
          <w:szCs w:val="24"/>
          <w:lang w:val="sr-Latn-CS"/>
        </w:rPr>
        <w:t xml:space="preserve">vljaju posebna staništa riba. Identifikovana, posebna staništa riba  ćemo u doba mresta pojačano čuvati,  a tokom godine kontrolisati njihovo stanje kao i preduzimati mere u slučaju njihovog zasipanja ili drugog oblika narušavanja. </w:t>
      </w:r>
    </w:p>
    <w:p w:rsidR="00247C2E" w:rsidRPr="00D655C1" w:rsidRDefault="00247C2E" w:rsidP="007E2E40">
      <w:pPr>
        <w:pStyle w:val="ListParagraph"/>
        <w:numPr>
          <w:ilvl w:val="0"/>
          <w:numId w:val="6"/>
        </w:numPr>
        <w:spacing w:after="0" w:line="240" w:lineRule="auto"/>
        <w:jc w:val="both"/>
        <w:rPr>
          <w:rFonts w:ascii="Times New Roman" w:eastAsia="Times New Roman" w:hAnsi="Times New Roman" w:cs="Times New Roman"/>
          <w:b/>
          <w:sz w:val="24"/>
          <w:szCs w:val="24"/>
        </w:rPr>
      </w:pPr>
      <w:r w:rsidRPr="007E2E40">
        <w:rPr>
          <w:rFonts w:ascii="Times New Roman" w:eastAsia="Times New Roman" w:hAnsi="Times New Roman" w:cs="Times New Roman"/>
          <w:sz w:val="24"/>
          <w:szCs w:val="24"/>
        </w:rPr>
        <w:t>U cilju zaštite populacija potočne pastrmke, kao najznačajnije ribolovne vrste u vodama ov</w:t>
      </w:r>
      <w:r w:rsidR="00D655C1">
        <w:rPr>
          <w:rFonts w:ascii="Times New Roman" w:eastAsia="Times New Roman" w:hAnsi="Times New Roman" w:cs="Times New Roman"/>
          <w:sz w:val="24"/>
          <w:szCs w:val="24"/>
        </w:rPr>
        <w:t>og ribarskog</w:t>
      </w:r>
      <w:r w:rsidRPr="007E2E40">
        <w:rPr>
          <w:rFonts w:ascii="Times New Roman" w:eastAsia="Times New Roman" w:hAnsi="Times New Roman" w:cs="Times New Roman"/>
          <w:sz w:val="24"/>
          <w:szCs w:val="24"/>
        </w:rPr>
        <w:t xml:space="preserve"> područja,</w:t>
      </w:r>
      <w:r w:rsidR="00D655C1">
        <w:rPr>
          <w:rFonts w:ascii="Times New Roman" w:eastAsia="Times New Roman" w:hAnsi="Times New Roman" w:cs="Times New Roman"/>
          <w:sz w:val="24"/>
          <w:szCs w:val="24"/>
        </w:rPr>
        <w:t xml:space="preserve"> </w:t>
      </w:r>
      <w:r w:rsidR="00D655C1" w:rsidRPr="00D655C1">
        <w:rPr>
          <w:rFonts w:ascii="Times New Roman" w:eastAsia="Times New Roman" w:hAnsi="Times New Roman" w:cs="Times New Roman"/>
          <w:b/>
          <w:sz w:val="24"/>
          <w:szCs w:val="24"/>
        </w:rPr>
        <w:t xml:space="preserve">tokom 2019. </w:t>
      </w:r>
      <w:proofErr w:type="gramStart"/>
      <w:r w:rsidR="00D655C1" w:rsidRPr="00D655C1">
        <w:rPr>
          <w:rFonts w:ascii="Times New Roman" w:eastAsia="Times New Roman" w:hAnsi="Times New Roman" w:cs="Times New Roman"/>
          <w:b/>
          <w:sz w:val="24"/>
          <w:szCs w:val="24"/>
        </w:rPr>
        <w:t>godine</w:t>
      </w:r>
      <w:proofErr w:type="gramEnd"/>
      <w:r w:rsidR="00D655C1" w:rsidRPr="00D655C1">
        <w:rPr>
          <w:rFonts w:ascii="Times New Roman" w:eastAsia="Times New Roman" w:hAnsi="Times New Roman" w:cs="Times New Roman"/>
          <w:b/>
          <w:sz w:val="24"/>
          <w:szCs w:val="24"/>
        </w:rPr>
        <w:t xml:space="preserve"> dozvolić</w:t>
      </w:r>
      <w:r w:rsidRPr="00D655C1">
        <w:rPr>
          <w:rFonts w:ascii="Times New Roman" w:eastAsia="Times New Roman" w:hAnsi="Times New Roman" w:cs="Times New Roman"/>
          <w:b/>
          <w:sz w:val="24"/>
          <w:szCs w:val="24"/>
        </w:rPr>
        <w:t>emo ribolov samo po principu “ulovi pa pusti”</w:t>
      </w:r>
      <w:r w:rsidR="007E2E40" w:rsidRPr="00D655C1">
        <w:rPr>
          <w:rFonts w:ascii="Times New Roman" w:eastAsia="Times New Roman" w:hAnsi="Times New Roman" w:cs="Times New Roman"/>
          <w:b/>
          <w:sz w:val="24"/>
          <w:szCs w:val="24"/>
        </w:rPr>
        <w:t>.</w:t>
      </w:r>
    </w:p>
    <w:p w:rsidR="00247C2E" w:rsidRPr="007E2E40" w:rsidRDefault="00247C2E" w:rsidP="00247C2E">
      <w:pPr>
        <w:pStyle w:val="ListParagraph"/>
        <w:numPr>
          <w:ilvl w:val="0"/>
          <w:numId w:val="6"/>
        </w:numPr>
        <w:spacing w:after="0" w:line="240" w:lineRule="auto"/>
        <w:jc w:val="both"/>
        <w:rPr>
          <w:rFonts w:ascii="Times New Roman" w:eastAsia="Times New Roman" w:hAnsi="Times New Roman" w:cs="Times New Roman"/>
          <w:sz w:val="24"/>
          <w:szCs w:val="24"/>
          <w:lang w:val="sr-Latn-CS"/>
        </w:rPr>
      </w:pPr>
      <w:r w:rsidRPr="007E2E40">
        <w:rPr>
          <w:rFonts w:ascii="Times New Roman" w:eastAsia="Times New Roman" w:hAnsi="Times New Roman" w:cs="Times New Roman"/>
          <w:sz w:val="24"/>
          <w:szCs w:val="24"/>
          <w:lang w:val="sr-Latn-CS"/>
        </w:rPr>
        <w:t xml:space="preserve">Sprečićemo pokušaje svakog samoinicijativnog, nestručnog i neadekvatnoh poribljavanja, a posebno unošenje neke alohtone vrste u vode Parka prirode „Golija“. </w:t>
      </w:r>
    </w:p>
    <w:p w:rsidR="00247C2E" w:rsidRDefault="00247C2E" w:rsidP="007E2E40">
      <w:pPr>
        <w:pStyle w:val="ListParagraph"/>
        <w:numPr>
          <w:ilvl w:val="0"/>
          <w:numId w:val="6"/>
        </w:numPr>
        <w:spacing w:after="0" w:line="240" w:lineRule="auto"/>
        <w:jc w:val="both"/>
        <w:rPr>
          <w:rFonts w:ascii="Times New Roman" w:eastAsia="Times New Roman" w:hAnsi="Times New Roman" w:cs="Times New Roman"/>
          <w:sz w:val="24"/>
          <w:szCs w:val="24"/>
        </w:rPr>
      </w:pPr>
      <w:r w:rsidRPr="007E2E40">
        <w:rPr>
          <w:rFonts w:ascii="Times New Roman" w:eastAsia="Times New Roman" w:hAnsi="Times New Roman" w:cs="Times New Roman"/>
          <w:sz w:val="24"/>
          <w:szCs w:val="24"/>
        </w:rPr>
        <w:t xml:space="preserve">U vezi </w:t>
      </w:r>
      <w:proofErr w:type="gramStart"/>
      <w:r w:rsidRPr="007E2E40">
        <w:rPr>
          <w:rFonts w:ascii="Times New Roman" w:eastAsia="Times New Roman" w:hAnsi="Times New Roman" w:cs="Times New Roman"/>
          <w:sz w:val="24"/>
          <w:szCs w:val="24"/>
        </w:rPr>
        <w:t>sa</w:t>
      </w:r>
      <w:proofErr w:type="gramEnd"/>
      <w:r w:rsidRPr="007E2E40">
        <w:rPr>
          <w:rFonts w:ascii="Times New Roman" w:eastAsia="Times New Roman" w:hAnsi="Times New Roman" w:cs="Times New Roman"/>
          <w:sz w:val="24"/>
          <w:szCs w:val="24"/>
        </w:rPr>
        <w:t xml:space="preserve"> prethodnom merom, a u saradnji sa inspekcijom kontrolisaćemo rad postojećih ribnjaka u okviru Parka i upozoravati vlasnike da tehničkim merama spreče izlazak jedinki kalifornijske pastrmke u vodotok.</w:t>
      </w:r>
    </w:p>
    <w:p w:rsidR="00383C5F" w:rsidRDefault="00912175" w:rsidP="006C6CF0">
      <w:pPr>
        <w:pStyle w:val="ListParagraph"/>
        <w:numPr>
          <w:ilvl w:val="0"/>
          <w:numId w:val="6"/>
        </w:numPr>
        <w:spacing w:after="0" w:line="240" w:lineRule="auto"/>
        <w:jc w:val="both"/>
        <w:rPr>
          <w:rFonts w:ascii="Times New Roman" w:eastAsia="Times New Roman" w:hAnsi="Times New Roman" w:cs="Times New Roman"/>
          <w:sz w:val="24"/>
          <w:szCs w:val="24"/>
        </w:rPr>
      </w:pPr>
      <w:r w:rsidRPr="00912175">
        <w:rPr>
          <w:rFonts w:ascii="Times New Roman" w:eastAsia="Times New Roman" w:hAnsi="Times New Roman" w:cs="Times New Roman"/>
          <w:sz w:val="24"/>
          <w:szCs w:val="24"/>
        </w:rPr>
        <w:t xml:space="preserve">U cilju zaštite i očuvanja kvaliteta vode ribarskog područja u granicama I klase (oligosaprobna voda) i nepromenjenog ekološkog statusa preduzećemo mere posredstvom i u saradnji </w:t>
      </w:r>
      <w:proofErr w:type="gramStart"/>
      <w:r w:rsidRPr="00912175">
        <w:rPr>
          <w:rFonts w:ascii="Times New Roman" w:eastAsia="Times New Roman" w:hAnsi="Times New Roman" w:cs="Times New Roman"/>
          <w:sz w:val="24"/>
          <w:szCs w:val="24"/>
        </w:rPr>
        <w:t>sa  inspekcijskim</w:t>
      </w:r>
      <w:proofErr w:type="gramEnd"/>
      <w:r w:rsidRPr="00912175">
        <w:rPr>
          <w:rFonts w:ascii="Times New Roman" w:eastAsia="Times New Roman" w:hAnsi="Times New Roman" w:cs="Times New Roman"/>
          <w:sz w:val="24"/>
          <w:szCs w:val="24"/>
        </w:rPr>
        <w:t xml:space="preserve"> organima koji su nadležni za poslove zaštite životne sredine.</w:t>
      </w:r>
    </w:p>
    <w:p w:rsidR="00B77C32" w:rsidRPr="008B7E8C" w:rsidRDefault="008B7E8C" w:rsidP="008B7E8C">
      <w:pPr>
        <w:pStyle w:val="ListParagraph"/>
        <w:numPr>
          <w:ilvl w:val="0"/>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00B77C32" w:rsidRPr="008B7E8C">
        <w:rPr>
          <w:rFonts w:ascii="Times New Roman" w:eastAsia="Times New Roman" w:hAnsi="Times New Roman" w:cs="Times New Roman"/>
          <w:sz w:val="24"/>
          <w:szCs w:val="24"/>
        </w:rPr>
        <w:t xml:space="preserve">akon sprovedenog monitoringa tokom 2019. </w:t>
      </w:r>
      <w:proofErr w:type="gramStart"/>
      <w:r w:rsidR="00B77C32" w:rsidRPr="008B7E8C">
        <w:rPr>
          <w:rFonts w:ascii="Times New Roman" w:eastAsia="Times New Roman" w:hAnsi="Times New Roman" w:cs="Times New Roman"/>
          <w:sz w:val="24"/>
          <w:szCs w:val="24"/>
        </w:rPr>
        <w:t>godine</w:t>
      </w:r>
      <w:proofErr w:type="gramEnd"/>
      <w:r w:rsidR="00B77C32" w:rsidRPr="008B7E8C">
        <w:rPr>
          <w:rFonts w:ascii="Times New Roman" w:eastAsia="Times New Roman" w:hAnsi="Times New Roman" w:cs="Times New Roman"/>
          <w:sz w:val="24"/>
          <w:szCs w:val="24"/>
        </w:rPr>
        <w:t xml:space="preserve">, postaraćemo se da se </w:t>
      </w:r>
      <w:r>
        <w:rPr>
          <w:rFonts w:ascii="Times New Roman" w:eastAsia="Times New Roman" w:hAnsi="Times New Roman" w:cs="Times New Roman"/>
          <w:sz w:val="24"/>
          <w:szCs w:val="24"/>
        </w:rPr>
        <w:t xml:space="preserve">na osnovu dobijenih rezultata </w:t>
      </w:r>
      <w:r w:rsidR="00B77C32" w:rsidRPr="008B7E8C">
        <w:rPr>
          <w:rFonts w:ascii="Times New Roman" w:eastAsia="Times New Roman" w:hAnsi="Times New Roman" w:cs="Times New Roman"/>
          <w:sz w:val="24"/>
          <w:szCs w:val="24"/>
        </w:rPr>
        <w:t>prilagodi program upravljanja i</w:t>
      </w:r>
      <w:r w:rsidRPr="008B7E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izmenjen i dopunjen </w:t>
      </w:r>
      <w:r w:rsidRPr="008B7E8C">
        <w:rPr>
          <w:rFonts w:ascii="Times New Roman" w:eastAsia="Times New Roman" w:hAnsi="Times New Roman" w:cs="Times New Roman"/>
          <w:sz w:val="24"/>
          <w:szCs w:val="24"/>
        </w:rPr>
        <w:t>blagovremeno dostavi</w:t>
      </w:r>
      <w:r w:rsidR="00B77C32" w:rsidRPr="008B7E8C">
        <w:rPr>
          <w:rFonts w:ascii="Times New Roman" w:eastAsia="Times New Roman" w:hAnsi="Times New Roman" w:cs="Times New Roman"/>
          <w:sz w:val="24"/>
          <w:szCs w:val="24"/>
        </w:rPr>
        <w:t xml:space="preserve"> Ministarstvu na saglasnost.</w:t>
      </w:r>
      <w:r>
        <w:rPr>
          <w:rFonts w:ascii="Times New Roman" w:eastAsia="Times New Roman" w:hAnsi="Times New Roman" w:cs="Times New Roman"/>
          <w:sz w:val="24"/>
          <w:szCs w:val="24"/>
        </w:rPr>
        <w:t xml:space="preserve"> U slučaju značajno različitih rezultata monitoringa 2019. </w:t>
      </w:r>
      <w:proofErr w:type="gramStart"/>
      <w:r>
        <w:rPr>
          <w:rFonts w:ascii="Times New Roman" w:eastAsia="Times New Roman" w:hAnsi="Times New Roman" w:cs="Times New Roman"/>
          <w:sz w:val="24"/>
          <w:szCs w:val="24"/>
        </w:rPr>
        <w:t>godine</w:t>
      </w:r>
      <w:proofErr w:type="gramEnd"/>
      <w:r>
        <w:rPr>
          <w:rFonts w:ascii="Times New Roman" w:eastAsia="Times New Roman" w:hAnsi="Times New Roman" w:cs="Times New Roman"/>
          <w:sz w:val="24"/>
          <w:szCs w:val="24"/>
        </w:rPr>
        <w:t>, u odnosu na onaj iz 2016, tražićemo izmene i godišnjeg programa.</w:t>
      </w:r>
    </w:p>
    <w:p w:rsidR="00383C5F" w:rsidRDefault="00383C5F" w:rsidP="00383C5F">
      <w:pPr>
        <w:spacing w:after="0" w:line="240" w:lineRule="auto"/>
        <w:jc w:val="both"/>
        <w:rPr>
          <w:rFonts w:ascii="Times New Roman" w:eastAsia="Times New Roman" w:hAnsi="Times New Roman" w:cs="Times New Roman"/>
          <w:sz w:val="24"/>
          <w:szCs w:val="24"/>
          <w:u w:val="single"/>
        </w:rPr>
      </w:pPr>
    </w:p>
    <w:p w:rsidR="00B01730" w:rsidRDefault="00B01730" w:rsidP="00383C5F">
      <w:pPr>
        <w:spacing w:after="0" w:line="240" w:lineRule="auto"/>
        <w:jc w:val="both"/>
        <w:rPr>
          <w:rFonts w:ascii="Times New Roman" w:eastAsia="Times New Roman" w:hAnsi="Times New Roman" w:cs="Times New Roman"/>
          <w:sz w:val="24"/>
          <w:szCs w:val="24"/>
          <w:u w:val="single"/>
        </w:rPr>
      </w:pPr>
    </w:p>
    <w:p w:rsidR="00B01730" w:rsidRDefault="00B01730" w:rsidP="00383C5F">
      <w:pPr>
        <w:spacing w:after="0" w:line="240" w:lineRule="auto"/>
        <w:jc w:val="both"/>
        <w:rPr>
          <w:rFonts w:ascii="Times New Roman" w:eastAsia="Times New Roman" w:hAnsi="Times New Roman" w:cs="Times New Roman"/>
          <w:sz w:val="24"/>
          <w:szCs w:val="24"/>
          <w:u w:val="single"/>
        </w:rPr>
      </w:pPr>
    </w:p>
    <w:p w:rsidR="00B01730" w:rsidRDefault="00B01730" w:rsidP="00383C5F">
      <w:pPr>
        <w:spacing w:after="0" w:line="240" w:lineRule="auto"/>
        <w:jc w:val="both"/>
        <w:rPr>
          <w:rFonts w:ascii="Times New Roman" w:eastAsia="Times New Roman" w:hAnsi="Times New Roman" w:cs="Times New Roman"/>
          <w:sz w:val="24"/>
          <w:szCs w:val="24"/>
          <w:u w:val="single"/>
        </w:rPr>
      </w:pPr>
    </w:p>
    <w:p w:rsidR="00B01730" w:rsidRDefault="00B01730" w:rsidP="00383C5F">
      <w:pPr>
        <w:spacing w:after="0" w:line="240" w:lineRule="auto"/>
        <w:jc w:val="both"/>
        <w:rPr>
          <w:rFonts w:ascii="Times New Roman" w:eastAsia="Times New Roman" w:hAnsi="Times New Roman" w:cs="Times New Roman"/>
          <w:sz w:val="24"/>
          <w:szCs w:val="24"/>
          <w:u w:val="single"/>
        </w:rPr>
      </w:pPr>
    </w:p>
    <w:p w:rsidR="00B01730" w:rsidRPr="00383C5F" w:rsidRDefault="00B01730" w:rsidP="00383C5F">
      <w:pPr>
        <w:spacing w:after="0" w:line="240" w:lineRule="auto"/>
        <w:jc w:val="both"/>
        <w:rPr>
          <w:rFonts w:ascii="Times New Roman" w:eastAsia="Times New Roman" w:hAnsi="Times New Roman" w:cs="Times New Roman"/>
          <w:sz w:val="24"/>
          <w:szCs w:val="24"/>
          <w:u w:val="single"/>
        </w:rPr>
      </w:pPr>
    </w:p>
    <w:p w:rsidR="00383C5F" w:rsidRPr="00383C5F" w:rsidRDefault="00383C5F" w:rsidP="00383C5F">
      <w:pPr>
        <w:spacing w:after="0" w:line="240" w:lineRule="auto"/>
        <w:ind w:left="720"/>
        <w:contextualSpacing/>
        <w:jc w:val="both"/>
        <w:rPr>
          <w:rFonts w:ascii="Times New Roman" w:eastAsia="Times New Roman" w:hAnsi="Times New Roman" w:cs="Times New Roman"/>
          <w:b/>
          <w:sz w:val="24"/>
          <w:szCs w:val="24"/>
          <w:lang w:val="sr-Latn-CS"/>
        </w:rPr>
      </w:pPr>
      <w:r w:rsidRPr="00383C5F">
        <w:rPr>
          <w:rFonts w:ascii="Times New Roman" w:eastAsia="Times New Roman" w:hAnsi="Times New Roman" w:cs="Times New Roman"/>
          <w:b/>
          <w:sz w:val="24"/>
          <w:szCs w:val="24"/>
          <w:lang w:val="sr-Latn-CS"/>
        </w:rPr>
        <w:t xml:space="preserve">5. PROGRAM EDUKACIJE REKREATIVNIH RIBOLOVACA </w:t>
      </w:r>
    </w:p>
    <w:p w:rsidR="00383C5F" w:rsidRPr="00383C5F" w:rsidRDefault="00383C5F" w:rsidP="00383C5F">
      <w:pPr>
        <w:spacing w:after="0" w:line="240" w:lineRule="auto"/>
        <w:ind w:left="720"/>
        <w:contextualSpacing/>
        <w:jc w:val="both"/>
        <w:rPr>
          <w:rFonts w:ascii="Times New Roman" w:eastAsia="Times New Roman" w:hAnsi="Times New Roman" w:cs="Times New Roman"/>
          <w:b/>
          <w:sz w:val="24"/>
          <w:szCs w:val="24"/>
          <w:lang w:val="sr-Latn-CS"/>
        </w:rPr>
      </w:pPr>
    </w:p>
    <w:p w:rsidR="00383C5F" w:rsidRPr="00383C5F" w:rsidRDefault="00383C5F" w:rsidP="00BC651D">
      <w:pPr>
        <w:spacing w:after="0" w:line="240" w:lineRule="auto"/>
        <w:ind w:firstLine="720"/>
        <w:contextualSpacing/>
        <w:jc w:val="both"/>
        <w:rPr>
          <w:rFonts w:ascii="Times New Roman" w:eastAsia="Times New Roman" w:hAnsi="Times New Roman" w:cs="Times New Roman"/>
          <w:sz w:val="24"/>
          <w:szCs w:val="24"/>
          <w:lang w:val="sr-Latn-CS"/>
        </w:rPr>
      </w:pPr>
      <w:r w:rsidRPr="00383C5F">
        <w:rPr>
          <w:rFonts w:ascii="Times New Roman" w:eastAsia="Times New Roman" w:hAnsi="Times New Roman" w:cs="Times New Roman"/>
          <w:sz w:val="24"/>
          <w:szCs w:val="24"/>
          <w:lang w:val="sr-Latn-CS"/>
        </w:rPr>
        <w:t xml:space="preserve">Edukacija rekreativnih ribolovaca podrazumeva izradu štampanog edukativnog materijala u vidu brošure, sa zakonskim i podzakonskim pravilima ponašanja rekreativnih ribolovaca na ribolovnoj vodi. Ovaj štampani materijal biće podeljen ribolovcima pri kupovini godišnjih dozvola.  </w:t>
      </w:r>
    </w:p>
    <w:p w:rsidR="00CF70CC" w:rsidRDefault="00383C5F" w:rsidP="00CF70CC">
      <w:pPr>
        <w:spacing w:after="0" w:line="240" w:lineRule="auto"/>
        <w:ind w:firstLine="720"/>
        <w:contextualSpacing/>
        <w:jc w:val="both"/>
        <w:rPr>
          <w:rFonts w:ascii="Times New Roman" w:eastAsia="Times New Roman" w:hAnsi="Times New Roman" w:cs="Times New Roman"/>
          <w:sz w:val="24"/>
          <w:szCs w:val="24"/>
          <w:lang w:val="sr-Latn-CS"/>
        </w:rPr>
      </w:pPr>
      <w:r w:rsidRPr="00383C5F">
        <w:rPr>
          <w:rFonts w:ascii="Times New Roman" w:eastAsia="Times New Roman" w:hAnsi="Times New Roman" w:cs="Times New Roman"/>
          <w:sz w:val="24"/>
          <w:szCs w:val="24"/>
          <w:lang w:val="sr-Latn-CS"/>
        </w:rPr>
        <w:t>Osim ovoga, a u skladu sa mogućnostima, korisnik će organizovati tematske ribolovne skupove, na kojima će promovisati dobre strane bavljenja rekreativnim ribolovom, odnosno uvoditi u svet rekreativnog ribolova mlađe populacije. Ove aktivnosti imaju za cilj,  povećanje broja ribolovaca koji će se u budućnosti ovom aktivnošću baviti, a u skladu sa tendencijom očuvanja i uvećanja ribljeg fonda.</w:t>
      </w:r>
      <w:r w:rsidR="00CF70CC">
        <w:rPr>
          <w:rFonts w:ascii="Times New Roman" w:eastAsia="Times New Roman" w:hAnsi="Times New Roman" w:cs="Times New Roman"/>
          <w:sz w:val="24"/>
          <w:szCs w:val="24"/>
          <w:lang w:val="sr-Latn-CS"/>
        </w:rPr>
        <w:t xml:space="preserve"> </w:t>
      </w:r>
    </w:p>
    <w:p w:rsidR="00383C5F" w:rsidRPr="00383C5F" w:rsidRDefault="00383C5F" w:rsidP="00383C5F">
      <w:pPr>
        <w:spacing w:after="0" w:line="240" w:lineRule="auto"/>
        <w:jc w:val="both"/>
        <w:rPr>
          <w:rFonts w:ascii="Times New Roman" w:eastAsia="Times New Roman" w:hAnsi="Times New Roman" w:cs="Times New Roman"/>
          <w:sz w:val="24"/>
          <w:szCs w:val="24"/>
          <w:lang w:val="sr-Latn-CS"/>
        </w:rPr>
      </w:pPr>
    </w:p>
    <w:p w:rsidR="00383C5F" w:rsidRPr="0074437E" w:rsidRDefault="00383C5F" w:rsidP="0074437E">
      <w:pPr>
        <w:tabs>
          <w:tab w:val="left" w:pos="3810"/>
        </w:tabs>
        <w:rPr>
          <w:rFonts w:ascii="Times New Roman" w:eastAsia="Times New Roman" w:hAnsi="Times New Roman" w:cs="Times New Roman"/>
          <w:sz w:val="24"/>
          <w:szCs w:val="24"/>
        </w:rPr>
      </w:pPr>
    </w:p>
    <w:sectPr w:rsidR="00383C5F" w:rsidRPr="0074437E" w:rsidSect="00EB5FD9">
      <w:headerReference w:type="default" r:id="rId11"/>
      <w:footerReference w:type="default" r:id="rId12"/>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3BA" w:rsidRDefault="003A33BA" w:rsidP="00B62E03">
      <w:pPr>
        <w:spacing w:after="0" w:line="240" w:lineRule="auto"/>
      </w:pPr>
      <w:r>
        <w:separator/>
      </w:r>
    </w:p>
  </w:endnote>
  <w:endnote w:type="continuationSeparator" w:id="0">
    <w:p w:rsidR="003A33BA" w:rsidRDefault="003A33BA" w:rsidP="00B62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YuTimes">
    <w:altName w:val="Courier New"/>
    <w:charset w:val="00"/>
    <w:family w:val="swiss"/>
    <w:pitch w:val="variable"/>
    <w:sig w:usb0="00000001" w:usb1="00000000" w:usb2="00000000" w:usb3="00000000" w:csb0="00000009"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5410033"/>
      <w:docPartObj>
        <w:docPartGallery w:val="Page Numbers (Bottom of Page)"/>
        <w:docPartUnique/>
      </w:docPartObj>
    </w:sdtPr>
    <w:sdtEndPr>
      <w:rPr>
        <w:noProof/>
      </w:rPr>
    </w:sdtEndPr>
    <w:sdtContent>
      <w:p w:rsidR="00B5200C" w:rsidRDefault="00B5200C">
        <w:pPr>
          <w:pStyle w:val="Footer"/>
          <w:jc w:val="center"/>
        </w:pPr>
        <w:r>
          <w:fldChar w:fldCharType="begin"/>
        </w:r>
        <w:r>
          <w:instrText xml:space="preserve"> PAGE   \* MERGEFORMAT </w:instrText>
        </w:r>
        <w:r>
          <w:fldChar w:fldCharType="separate"/>
        </w:r>
        <w:r w:rsidR="003B3DED">
          <w:rPr>
            <w:noProof/>
          </w:rPr>
          <w:t>9</w:t>
        </w:r>
        <w:r>
          <w:rPr>
            <w:noProof/>
          </w:rPr>
          <w:fldChar w:fldCharType="end"/>
        </w:r>
      </w:p>
    </w:sdtContent>
  </w:sdt>
  <w:p w:rsidR="00B5200C" w:rsidRDefault="00B520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3BA" w:rsidRDefault="003A33BA" w:rsidP="00B62E03">
      <w:pPr>
        <w:spacing w:after="0" w:line="240" w:lineRule="auto"/>
      </w:pPr>
      <w:r>
        <w:separator/>
      </w:r>
    </w:p>
  </w:footnote>
  <w:footnote w:type="continuationSeparator" w:id="0">
    <w:p w:rsidR="003A33BA" w:rsidRDefault="003A33BA" w:rsidP="00B62E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00C" w:rsidRPr="00EB5FD9" w:rsidRDefault="00B5200C" w:rsidP="00974FB7">
    <w:pPr>
      <w:pStyle w:val="Header"/>
      <w:jc w:val="center"/>
      <w:rPr>
        <w:rFonts w:ascii="Times New Roman" w:hAnsi="Times New Roman" w:cs="Times New Roman"/>
        <w:i/>
        <w:sz w:val="20"/>
        <w:szCs w:val="20"/>
      </w:rPr>
    </w:pPr>
    <w:r w:rsidRPr="00EB5FD9">
      <w:rPr>
        <w:rFonts w:ascii="Times New Roman" w:hAnsi="Times New Roman" w:cs="Times New Roman"/>
        <w:i/>
        <w:sz w:val="20"/>
        <w:szCs w:val="20"/>
      </w:rPr>
      <w:t>Godisnji program</w:t>
    </w:r>
    <w:r>
      <w:rPr>
        <w:rFonts w:ascii="Times New Roman" w:hAnsi="Times New Roman" w:cs="Times New Roman"/>
        <w:i/>
        <w:sz w:val="20"/>
        <w:szCs w:val="20"/>
      </w:rPr>
      <w:t xml:space="preserve"> upravljanja RP “Golija” za 2019.</w:t>
    </w:r>
    <w:r w:rsidRPr="00EB5FD9">
      <w:rPr>
        <w:rFonts w:ascii="Times New Roman" w:hAnsi="Times New Roman" w:cs="Times New Roman"/>
        <w:i/>
        <w:sz w:val="20"/>
        <w:szCs w:val="20"/>
      </w:rPr>
      <w:t xml:space="preserve"> </w:t>
    </w:r>
    <w:proofErr w:type="gramStart"/>
    <w:r w:rsidRPr="00EB5FD9">
      <w:rPr>
        <w:rFonts w:ascii="Times New Roman" w:hAnsi="Times New Roman" w:cs="Times New Roman"/>
        <w:i/>
        <w:sz w:val="20"/>
        <w:szCs w:val="20"/>
      </w:rPr>
      <w:t>godinu</w:t>
    </w:r>
    <w:proofErr w:type="gramEnd"/>
  </w:p>
  <w:p w:rsidR="00B5200C" w:rsidRDefault="00B520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20"/>
        </w:tabs>
        <w:ind w:left="720" w:firstLine="0"/>
      </w:pPr>
    </w:lvl>
    <w:lvl w:ilvl="1">
      <w:start w:val="1"/>
      <w:numFmt w:val="none"/>
      <w:suff w:val="nothing"/>
      <w:lvlText w:val=""/>
      <w:lvlJc w:val="left"/>
      <w:pPr>
        <w:tabs>
          <w:tab w:val="num" w:pos="720"/>
        </w:tabs>
        <w:ind w:left="720" w:firstLine="0"/>
      </w:pPr>
    </w:lvl>
    <w:lvl w:ilvl="2">
      <w:start w:val="1"/>
      <w:numFmt w:val="none"/>
      <w:suff w:val="nothing"/>
      <w:lvlText w:val=""/>
      <w:lvlJc w:val="left"/>
      <w:pPr>
        <w:tabs>
          <w:tab w:val="num" w:pos="720"/>
        </w:tabs>
        <w:ind w:left="720" w:firstLine="0"/>
      </w:pPr>
    </w:lvl>
    <w:lvl w:ilvl="3">
      <w:start w:val="1"/>
      <w:numFmt w:val="none"/>
      <w:suff w:val="nothing"/>
      <w:lvlText w:val=""/>
      <w:lvlJc w:val="left"/>
      <w:pPr>
        <w:tabs>
          <w:tab w:val="num" w:pos="720"/>
        </w:tabs>
        <w:ind w:left="720" w:firstLine="0"/>
      </w:pPr>
    </w:lvl>
    <w:lvl w:ilvl="4">
      <w:start w:val="1"/>
      <w:numFmt w:val="none"/>
      <w:suff w:val="nothing"/>
      <w:lvlText w:val=""/>
      <w:lvlJc w:val="left"/>
      <w:pPr>
        <w:tabs>
          <w:tab w:val="num" w:pos="720"/>
        </w:tabs>
        <w:ind w:left="720" w:firstLine="0"/>
      </w:pPr>
    </w:lvl>
    <w:lvl w:ilvl="5">
      <w:start w:val="1"/>
      <w:numFmt w:val="none"/>
      <w:suff w:val="nothing"/>
      <w:lvlText w:val=""/>
      <w:lvlJc w:val="left"/>
      <w:pPr>
        <w:tabs>
          <w:tab w:val="num" w:pos="720"/>
        </w:tabs>
        <w:ind w:left="720" w:firstLine="0"/>
      </w:pPr>
    </w:lvl>
    <w:lvl w:ilvl="6">
      <w:start w:val="1"/>
      <w:numFmt w:val="none"/>
      <w:suff w:val="nothing"/>
      <w:lvlText w:val=""/>
      <w:lvlJc w:val="left"/>
      <w:pPr>
        <w:tabs>
          <w:tab w:val="num" w:pos="720"/>
        </w:tabs>
        <w:ind w:left="720" w:firstLine="0"/>
      </w:pPr>
    </w:lvl>
    <w:lvl w:ilvl="7">
      <w:start w:val="1"/>
      <w:numFmt w:val="none"/>
      <w:suff w:val="nothing"/>
      <w:lvlText w:val=""/>
      <w:lvlJc w:val="left"/>
      <w:pPr>
        <w:tabs>
          <w:tab w:val="num" w:pos="720"/>
        </w:tabs>
        <w:ind w:left="720" w:firstLine="0"/>
      </w:pPr>
    </w:lvl>
    <w:lvl w:ilvl="8">
      <w:start w:val="1"/>
      <w:numFmt w:val="none"/>
      <w:suff w:val="nothing"/>
      <w:lvlText w:val=""/>
      <w:lvlJc w:val="left"/>
      <w:pPr>
        <w:tabs>
          <w:tab w:val="num" w:pos="720"/>
        </w:tabs>
        <w:ind w:left="720" w:firstLine="0"/>
      </w:pPr>
    </w:lvl>
  </w:abstractNum>
  <w:abstractNum w:abstractNumId="1">
    <w:nsid w:val="3C6D51E6"/>
    <w:multiLevelType w:val="hybridMultilevel"/>
    <w:tmpl w:val="B26EB59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F3218F3"/>
    <w:multiLevelType w:val="hybridMultilevel"/>
    <w:tmpl w:val="AFD64298"/>
    <w:lvl w:ilvl="0" w:tplc="241A0001">
      <w:start w:val="1"/>
      <w:numFmt w:val="bullet"/>
      <w:lvlText w:val=""/>
      <w:lvlJc w:val="left"/>
      <w:pPr>
        <w:ind w:left="1500" w:hanging="360"/>
      </w:pPr>
      <w:rPr>
        <w:rFonts w:ascii="Symbol" w:hAnsi="Symbol" w:hint="default"/>
      </w:rPr>
    </w:lvl>
    <w:lvl w:ilvl="1" w:tplc="241A0003" w:tentative="1">
      <w:start w:val="1"/>
      <w:numFmt w:val="bullet"/>
      <w:lvlText w:val="o"/>
      <w:lvlJc w:val="left"/>
      <w:pPr>
        <w:ind w:left="2220" w:hanging="360"/>
      </w:pPr>
      <w:rPr>
        <w:rFonts w:ascii="Courier New" w:hAnsi="Courier New" w:cs="Courier New" w:hint="default"/>
      </w:rPr>
    </w:lvl>
    <w:lvl w:ilvl="2" w:tplc="241A0005" w:tentative="1">
      <w:start w:val="1"/>
      <w:numFmt w:val="bullet"/>
      <w:lvlText w:val=""/>
      <w:lvlJc w:val="left"/>
      <w:pPr>
        <w:ind w:left="2940" w:hanging="360"/>
      </w:pPr>
      <w:rPr>
        <w:rFonts w:ascii="Wingdings" w:hAnsi="Wingdings" w:hint="default"/>
      </w:rPr>
    </w:lvl>
    <w:lvl w:ilvl="3" w:tplc="241A0001" w:tentative="1">
      <w:start w:val="1"/>
      <w:numFmt w:val="bullet"/>
      <w:lvlText w:val=""/>
      <w:lvlJc w:val="left"/>
      <w:pPr>
        <w:ind w:left="3660" w:hanging="360"/>
      </w:pPr>
      <w:rPr>
        <w:rFonts w:ascii="Symbol" w:hAnsi="Symbol" w:hint="default"/>
      </w:rPr>
    </w:lvl>
    <w:lvl w:ilvl="4" w:tplc="241A0003" w:tentative="1">
      <w:start w:val="1"/>
      <w:numFmt w:val="bullet"/>
      <w:lvlText w:val="o"/>
      <w:lvlJc w:val="left"/>
      <w:pPr>
        <w:ind w:left="4380" w:hanging="360"/>
      </w:pPr>
      <w:rPr>
        <w:rFonts w:ascii="Courier New" w:hAnsi="Courier New" w:cs="Courier New" w:hint="default"/>
      </w:rPr>
    </w:lvl>
    <w:lvl w:ilvl="5" w:tplc="241A0005" w:tentative="1">
      <w:start w:val="1"/>
      <w:numFmt w:val="bullet"/>
      <w:lvlText w:val=""/>
      <w:lvlJc w:val="left"/>
      <w:pPr>
        <w:ind w:left="5100" w:hanging="360"/>
      </w:pPr>
      <w:rPr>
        <w:rFonts w:ascii="Wingdings" w:hAnsi="Wingdings" w:hint="default"/>
      </w:rPr>
    </w:lvl>
    <w:lvl w:ilvl="6" w:tplc="241A0001" w:tentative="1">
      <w:start w:val="1"/>
      <w:numFmt w:val="bullet"/>
      <w:lvlText w:val=""/>
      <w:lvlJc w:val="left"/>
      <w:pPr>
        <w:ind w:left="5820" w:hanging="360"/>
      </w:pPr>
      <w:rPr>
        <w:rFonts w:ascii="Symbol" w:hAnsi="Symbol" w:hint="default"/>
      </w:rPr>
    </w:lvl>
    <w:lvl w:ilvl="7" w:tplc="241A0003" w:tentative="1">
      <w:start w:val="1"/>
      <w:numFmt w:val="bullet"/>
      <w:lvlText w:val="o"/>
      <w:lvlJc w:val="left"/>
      <w:pPr>
        <w:ind w:left="6540" w:hanging="360"/>
      </w:pPr>
      <w:rPr>
        <w:rFonts w:ascii="Courier New" w:hAnsi="Courier New" w:cs="Courier New" w:hint="default"/>
      </w:rPr>
    </w:lvl>
    <w:lvl w:ilvl="8" w:tplc="241A0005" w:tentative="1">
      <w:start w:val="1"/>
      <w:numFmt w:val="bullet"/>
      <w:lvlText w:val=""/>
      <w:lvlJc w:val="left"/>
      <w:pPr>
        <w:ind w:left="7260" w:hanging="360"/>
      </w:pPr>
      <w:rPr>
        <w:rFonts w:ascii="Wingdings" w:hAnsi="Wingdings" w:hint="default"/>
      </w:rPr>
    </w:lvl>
  </w:abstractNum>
  <w:abstractNum w:abstractNumId="3">
    <w:nsid w:val="53C31FF9"/>
    <w:multiLevelType w:val="hybridMultilevel"/>
    <w:tmpl w:val="10B8C028"/>
    <w:lvl w:ilvl="0" w:tplc="2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E14E0B"/>
    <w:multiLevelType w:val="hybridMultilevel"/>
    <w:tmpl w:val="79727D7E"/>
    <w:lvl w:ilvl="0" w:tplc="0BC02D68">
      <w:start w:val="6"/>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5FCA02B7"/>
    <w:multiLevelType w:val="hybridMultilevel"/>
    <w:tmpl w:val="CDDCFFF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nsid w:val="6DC5726A"/>
    <w:multiLevelType w:val="hybridMultilevel"/>
    <w:tmpl w:val="47EC9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5F5E4F"/>
    <w:multiLevelType w:val="hybridMultilevel"/>
    <w:tmpl w:val="AD287426"/>
    <w:lvl w:ilvl="0" w:tplc="0409000F">
      <w:start w:val="1"/>
      <w:numFmt w:val="decimal"/>
      <w:lvlText w:val="%1."/>
      <w:lvlJc w:val="left"/>
      <w:pPr>
        <w:ind w:left="1500" w:hanging="360"/>
      </w:pPr>
      <w:rPr>
        <w:rFont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6"/>
  </w:num>
  <w:num w:numId="2">
    <w:abstractNumId w:val="4"/>
  </w:num>
  <w:num w:numId="3">
    <w:abstractNumId w:val="0"/>
  </w:num>
  <w:num w:numId="4">
    <w:abstractNumId w:val="7"/>
  </w:num>
  <w:num w:numId="5">
    <w:abstractNumId w:val="1"/>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D08"/>
    <w:rsid w:val="0002437A"/>
    <w:rsid w:val="000459EC"/>
    <w:rsid w:val="00052BF5"/>
    <w:rsid w:val="000609E1"/>
    <w:rsid w:val="000811FB"/>
    <w:rsid w:val="00081F06"/>
    <w:rsid w:val="000A1F02"/>
    <w:rsid w:val="000A246C"/>
    <w:rsid w:val="000A284E"/>
    <w:rsid w:val="000C0BE6"/>
    <w:rsid w:val="000D2340"/>
    <w:rsid w:val="000F3272"/>
    <w:rsid w:val="00104E8D"/>
    <w:rsid w:val="00106489"/>
    <w:rsid w:val="001075AD"/>
    <w:rsid w:val="001150EB"/>
    <w:rsid w:val="00136AE6"/>
    <w:rsid w:val="00144959"/>
    <w:rsid w:val="001561CA"/>
    <w:rsid w:val="001605BF"/>
    <w:rsid w:val="00161A54"/>
    <w:rsid w:val="0016498B"/>
    <w:rsid w:val="001675D0"/>
    <w:rsid w:val="001A656E"/>
    <w:rsid w:val="001B1D08"/>
    <w:rsid w:val="001C5BE7"/>
    <w:rsid w:val="001F17FF"/>
    <w:rsid w:val="00201EBF"/>
    <w:rsid w:val="00203969"/>
    <w:rsid w:val="00206584"/>
    <w:rsid w:val="00224B7B"/>
    <w:rsid w:val="0023601E"/>
    <w:rsid w:val="00244F0C"/>
    <w:rsid w:val="00247C2E"/>
    <w:rsid w:val="00257C1C"/>
    <w:rsid w:val="002669AE"/>
    <w:rsid w:val="00295501"/>
    <w:rsid w:val="002A22FF"/>
    <w:rsid w:val="002C3CE1"/>
    <w:rsid w:val="002F10A5"/>
    <w:rsid w:val="002F5A86"/>
    <w:rsid w:val="003132BC"/>
    <w:rsid w:val="00316E73"/>
    <w:rsid w:val="0033474C"/>
    <w:rsid w:val="0035452D"/>
    <w:rsid w:val="00367E16"/>
    <w:rsid w:val="0037645A"/>
    <w:rsid w:val="003821F5"/>
    <w:rsid w:val="00383C5F"/>
    <w:rsid w:val="003939B6"/>
    <w:rsid w:val="003A0C68"/>
    <w:rsid w:val="003A33BA"/>
    <w:rsid w:val="003B17BD"/>
    <w:rsid w:val="003B3DED"/>
    <w:rsid w:val="003B6983"/>
    <w:rsid w:val="003D41F3"/>
    <w:rsid w:val="003D7F8E"/>
    <w:rsid w:val="00405E6D"/>
    <w:rsid w:val="00422C81"/>
    <w:rsid w:val="004344AB"/>
    <w:rsid w:val="0046294F"/>
    <w:rsid w:val="00463CF5"/>
    <w:rsid w:val="00465C79"/>
    <w:rsid w:val="00465EB0"/>
    <w:rsid w:val="00466251"/>
    <w:rsid w:val="00493501"/>
    <w:rsid w:val="00494B1C"/>
    <w:rsid w:val="004C7F26"/>
    <w:rsid w:val="004F36F4"/>
    <w:rsid w:val="004F66D5"/>
    <w:rsid w:val="00531128"/>
    <w:rsid w:val="0053569A"/>
    <w:rsid w:val="00540C32"/>
    <w:rsid w:val="00554559"/>
    <w:rsid w:val="00570143"/>
    <w:rsid w:val="00583C7E"/>
    <w:rsid w:val="00591E45"/>
    <w:rsid w:val="005A6A1A"/>
    <w:rsid w:val="005C1834"/>
    <w:rsid w:val="005D7162"/>
    <w:rsid w:val="005D7DA7"/>
    <w:rsid w:val="005F4657"/>
    <w:rsid w:val="006340C2"/>
    <w:rsid w:val="00653DC1"/>
    <w:rsid w:val="0066403A"/>
    <w:rsid w:val="00666FBC"/>
    <w:rsid w:val="00671543"/>
    <w:rsid w:val="00685EF5"/>
    <w:rsid w:val="00692DA4"/>
    <w:rsid w:val="006B7814"/>
    <w:rsid w:val="006C6CF0"/>
    <w:rsid w:val="006E17E4"/>
    <w:rsid w:val="0070342A"/>
    <w:rsid w:val="00711644"/>
    <w:rsid w:val="0074437E"/>
    <w:rsid w:val="00746281"/>
    <w:rsid w:val="00753686"/>
    <w:rsid w:val="0075688F"/>
    <w:rsid w:val="007819C9"/>
    <w:rsid w:val="00790CAE"/>
    <w:rsid w:val="00791A8E"/>
    <w:rsid w:val="007B1CB8"/>
    <w:rsid w:val="007B339E"/>
    <w:rsid w:val="007B6F64"/>
    <w:rsid w:val="007C2F0A"/>
    <w:rsid w:val="007E2E40"/>
    <w:rsid w:val="007F426D"/>
    <w:rsid w:val="007F77C5"/>
    <w:rsid w:val="00816986"/>
    <w:rsid w:val="00827619"/>
    <w:rsid w:val="00842558"/>
    <w:rsid w:val="00854863"/>
    <w:rsid w:val="0085775A"/>
    <w:rsid w:val="00864132"/>
    <w:rsid w:val="008A4462"/>
    <w:rsid w:val="008B2C18"/>
    <w:rsid w:val="008B7E8C"/>
    <w:rsid w:val="008C5B9F"/>
    <w:rsid w:val="00912175"/>
    <w:rsid w:val="00930723"/>
    <w:rsid w:val="00931C72"/>
    <w:rsid w:val="0093484A"/>
    <w:rsid w:val="009475F6"/>
    <w:rsid w:val="0095780D"/>
    <w:rsid w:val="00957E86"/>
    <w:rsid w:val="00962E59"/>
    <w:rsid w:val="00974FB7"/>
    <w:rsid w:val="009B2AE6"/>
    <w:rsid w:val="009B6D52"/>
    <w:rsid w:val="009D14D4"/>
    <w:rsid w:val="009D200D"/>
    <w:rsid w:val="00A215EB"/>
    <w:rsid w:val="00A3234B"/>
    <w:rsid w:val="00A34457"/>
    <w:rsid w:val="00A40427"/>
    <w:rsid w:val="00A4221F"/>
    <w:rsid w:val="00A55245"/>
    <w:rsid w:val="00A76D83"/>
    <w:rsid w:val="00A944EA"/>
    <w:rsid w:val="00A95A3D"/>
    <w:rsid w:val="00AA23B7"/>
    <w:rsid w:val="00AB20F4"/>
    <w:rsid w:val="00AB40F3"/>
    <w:rsid w:val="00AC3B79"/>
    <w:rsid w:val="00AC7241"/>
    <w:rsid w:val="00AE2457"/>
    <w:rsid w:val="00AE79C7"/>
    <w:rsid w:val="00B01730"/>
    <w:rsid w:val="00B26779"/>
    <w:rsid w:val="00B31B3C"/>
    <w:rsid w:val="00B5200C"/>
    <w:rsid w:val="00B5268E"/>
    <w:rsid w:val="00B62E03"/>
    <w:rsid w:val="00B77C32"/>
    <w:rsid w:val="00B94171"/>
    <w:rsid w:val="00BC48D0"/>
    <w:rsid w:val="00BC651D"/>
    <w:rsid w:val="00BC68AD"/>
    <w:rsid w:val="00BD297F"/>
    <w:rsid w:val="00BF5068"/>
    <w:rsid w:val="00BF59D6"/>
    <w:rsid w:val="00BF7584"/>
    <w:rsid w:val="00C00032"/>
    <w:rsid w:val="00C162EE"/>
    <w:rsid w:val="00C253A2"/>
    <w:rsid w:val="00C31354"/>
    <w:rsid w:val="00C41FD9"/>
    <w:rsid w:val="00C50DA7"/>
    <w:rsid w:val="00C61787"/>
    <w:rsid w:val="00C62018"/>
    <w:rsid w:val="00C755F5"/>
    <w:rsid w:val="00C92219"/>
    <w:rsid w:val="00C9704E"/>
    <w:rsid w:val="00CA2328"/>
    <w:rsid w:val="00CB77CD"/>
    <w:rsid w:val="00CD4613"/>
    <w:rsid w:val="00CE01C8"/>
    <w:rsid w:val="00CF70CC"/>
    <w:rsid w:val="00D10A2D"/>
    <w:rsid w:val="00D176AE"/>
    <w:rsid w:val="00D209E5"/>
    <w:rsid w:val="00D31BE8"/>
    <w:rsid w:val="00D4628B"/>
    <w:rsid w:val="00D4720F"/>
    <w:rsid w:val="00D57F48"/>
    <w:rsid w:val="00D655C1"/>
    <w:rsid w:val="00D66930"/>
    <w:rsid w:val="00DA68B3"/>
    <w:rsid w:val="00DB46AB"/>
    <w:rsid w:val="00DB4EEF"/>
    <w:rsid w:val="00DC4023"/>
    <w:rsid w:val="00DD38ED"/>
    <w:rsid w:val="00DE3B3A"/>
    <w:rsid w:val="00DF15BC"/>
    <w:rsid w:val="00E17D96"/>
    <w:rsid w:val="00E20918"/>
    <w:rsid w:val="00E402B1"/>
    <w:rsid w:val="00E86847"/>
    <w:rsid w:val="00E953C1"/>
    <w:rsid w:val="00EA29AC"/>
    <w:rsid w:val="00EB3674"/>
    <w:rsid w:val="00EB5FD9"/>
    <w:rsid w:val="00EC256E"/>
    <w:rsid w:val="00ED40EC"/>
    <w:rsid w:val="00F02D43"/>
    <w:rsid w:val="00F26561"/>
    <w:rsid w:val="00F7071A"/>
    <w:rsid w:val="00F84401"/>
    <w:rsid w:val="00F90475"/>
    <w:rsid w:val="00F904A5"/>
    <w:rsid w:val="00F905C1"/>
    <w:rsid w:val="00FB0572"/>
    <w:rsid w:val="00FE3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1D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D08"/>
    <w:rPr>
      <w:rFonts w:ascii="Tahoma" w:hAnsi="Tahoma" w:cs="Tahoma"/>
      <w:sz w:val="16"/>
      <w:szCs w:val="16"/>
    </w:rPr>
  </w:style>
  <w:style w:type="table" w:styleId="TableGrid">
    <w:name w:val="Table Grid"/>
    <w:basedOn w:val="TableNormal"/>
    <w:uiPriority w:val="59"/>
    <w:rsid w:val="00236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44AB"/>
    <w:pPr>
      <w:ind w:left="720"/>
      <w:contextualSpacing/>
    </w:pPr>
  </w:style>
  <w:style w:type="paragraph" w:customStyle="1" w:styleId="CharChar3CharCharCharCharCharCharCharCharCharCharCharCharCharCharCharCharCharCharCharCharChar">
    <w:name w:val="Char Char3 Char Char Char Char Char Char Char Char Char Char Char Char Char Char Char Char Char Char Char Char Char"/>
    <w:basedOn w:val="Normal"/>
    <w:rsid w:val="00531128"/>
    <w:pPr>
      <w:spacing w:after="160" w:line="240" w:lineRule="exact"/>
    </w:pPr>
    <w:rPr>
      <w:rFonts w:ascii="Verdana" w:eastAsia="Times New Roman" w:hAnsi="Verdana" w:cs="Times New Roman"/>
      <w:sz w:val="20"/>
      <w:szCs w:val="20"/>
    </w:rPr>
  </w:style>
  <w:style w:type="paragraph" w:customStyle="1" w:styleId="Standard">
    <w:name w:val="Standard"/>
    <w:rsid w:val="00531128"/>
    <w:pPr>
      <w:suppressAutoHyphens/>
      <w:spacing w:after="0" w:line="240" w:lineRule="auto"/>
      <w:textAlignment w:val="baseline"/>
    </w:pPr>
    <w:rPr>
      <w:rFonts w:ascii="Times New Roman" w:eastAsia="OpenSymbol" w:hAnsi="Times New Roman" w:cs="Times New Roman"/>
      <w:sz w:val="20"/>
      <w:szCs w:val="20"/>
      <w:lang w:eastAsia="ar-SA"/>
    </w:rPr>
  </w:style>
  <w:style w:type="table" w:styleId="LightList">
    <w:name w:val="Light List"/>
    <w:basedOn w:val="TableNormal"/>
    <w:uiPriority w:val="61"/>
    <w:rsid w:val="00201EB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B62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E03"/>
  </w:style>
  <w:style w:type="paragraph" w:styleId="Footer">
    <w:name w:val="footer"/>
    <w:basedOn w:val="Normal"/>
    <w:link w:val="FooterChar"/>
    <w:uiPriority w:val="99"/>
    <w:unhideWhenUsed/>
    <w:rsid w:val="00B62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E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1D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D08"/>
    <w:rPr>
      <w:rFonts w:ascii="Tahoma" w:hAnsi="Tahoma" w:cs="Tahoma"/>
      <w:sz w:val="16"/>
      <w:szCs w:val="16"/>
    </w:rPr>
  </w:style>
  <w:style w:type="table" w:styleId="TableGrid">
    <w:name w:val="Table Grid"/>
    <w:basedOn w:val="TableNormal"/>
    <w:uiPriority w:val="59"/>
    <w:rsid w:val="00236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44AB"/>
    <w:pPr>
      <w:ind w:left="720"/>
      <w:contextualSpacing/>
    </w:pPr>
  </w:style>
  <w:style w:type="paragraph" w:customStyle="1" w:styleId="CharChar3CharCharCharCharCharCharCharCharCharCharCharCharCharCharCharCharCharCharCharCharChar">
    <w:name w:val="Char Char3 Char Char Char Char Char Char Char Char Char Char Char Char Char Char Char Char Char Char Char Char Char"/>
    <w:basedOn w:val="Normal"/>
    <w:rsid w:val="00531128"/>
    <w:pPr>
      <w:spacing w:after="160" w:line="240" w:lineRule="exact"/>
    </w:pPr>
    <w:rPr>
      <w:rFonts w:ascii="Verdana" w:eastAsia="Times New Roman" w:hAnsi="Verdana" w:cs="Times New Roman"/>
      <w:sz w:val="20"/>
      <w:szCs w:val="20"/>
    </w:rPr>
  </w:style>
  <w:style w:type="paragraph" w:customStyle="1" w:styleId="Standard">
    <w:name w:val="Standard"/>
    <w:rsid w:val="00531128"/>
    <w:pPr>
      <w:suppressAutoHyphens/>
      <w:spacing w:after="0" w:line="240" w:lineRule="auto"/>
      <w:textAlignment w:val="baseline"/>
    </w:pPr>
    <w:rPr>
      <w:rFonts w:ascii="Times New Roman" w:eastAsia="OpenSymbol" w:hAnsi="Times New Roman" w:cs="Times New Roman"/>
      <w:sz w:val="20"/>
      <w:szCs w:val="20"/>
      <w:lang w:eastAsia="ar-SA"/>
    </w:rPr>
  </w:style>
  <w:style w:type="table" w:styleId="LightList">
    <w:name w:val="Light List"/>
    <w:basedOn w:val="TableNormal"/>
    <w:uiPriority w:val="61"/>
    <w:rsid w:val="00201EB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B62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E03"/>
  </w:style>
  <w:style w:type="paragraph" w:styleId="Footer">
    <w:name w:val="footer"/>
    <w:basedOn w:val="Normal"/>
    <w:link w:val="FooterChar"/>
    <w:uiPriority w:val="99"/>
    <w:unhideWhenUsed/>
    <w:rsid w:val="00B62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313C2-DD15-4434-9131-BBFE9CFBD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9</Pages>
  <Words>2687</Words>
  <Characters>15322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JP Srbijasume</Company>
  <LinksUpToDate>false</LinksUpToDate>
  <CharactersWithSpaces>17974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Alan Koljukaj</cp:lastModifiedBy>
  <cp:revision>5</cp:revision>
  <cp:lastPrinted>2018-02-07T11:52:00Z</cp:lastPrinted>
  <dcterms:created xsi:type="dcterms:W3CDTF">2018-11-08T11:27:00Z</dcterms:created>
  <dcterms:modified xsi:type="dcterms:W3CDTF">2018-12-10T12:33:00Z</dcterms:modified>
</cp:coreProperties>
</file>